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F70A7" w14:textId="77777777" w:rsidR="005B5686" w:rsidRDefault="002B11F2" w:rsidP="005B5686">
      <w:pPr>
        <w:rPr>
          <w:b/>
        </w:rPr>
      </w:pPr>
      <w:bookmarkStart w:id="0" w:name="_GoBack"/>
      <w:bookmarkEnd w:id="0"/>
      <w:proofErr w:type="gramStart"/>
      <w:r w:rsidRPr="002B11F2">
        <w:rPr>
          <w:b/>
        </w:rPr>
        <w:t>Supplemental Table S11.</w:t>
      </w:r>
      <w:proofErr w:type="gramEnd"/>
      <w:r w:rsidRPr="002B11F2">
        <w:rPr>
          <w:b/>
        </w:rPr>
        <w:t xml:space="preserve">  Enriched GO terms in genes altered by ionizing radiation (sugar effects excluded)</w:t>
      </w:r>
    </w:p>
    <w:p w14:paraId="6161B42C" w14:textId="1D11CCCA" w:rsidR="002B11F2" w:rsidRPr="005B5686" w:rsidRDefault="005B5686" w:rsidP="005B5686">
      <w:pPr>
        <w:rPr>
          <w:b/>
        </w:rPr>
      </w:pPr>
      <w:proofErr w:type="gramStart"/>
      <w:r w:rsidRPr="005B5686">
        <w:t>a)</w:t>
      </w:r>
      <w:r>
        <w:t xml:space="preserve">  </w:t>
      </w:r>
      <w:r w:rsidR="00425402">
        <w:t>GO</w:t>
      </w:r>
      <w:proofErr w:type="gramEnd"/>
      <w:r w:rsidR="00425402">
        <w:t xml:space="preserve"> enrichment t</w:t>
      </w:r>
      <w:r w:rsidR="002B11F2" w:rsidRPr="002B11F2">
        <w:t xml:space="preserve">erms for genes </w:t>
      </w:r>
      <w:r w:rsidR="00425402">
        <w:t>up-regulated</w:t>
      </w:r>
      <w:r w:rsidR="002B11F2" w:rsidRPr="002B11F2">
        <w:t xml:space="preserve">  in Ionizing radiation </w:t>
      </w:r>
      <w:r w:rsidR="00425402">
        <w:t>(</w:t>
      </w:r>
      <w:r w:rsidR="002B11F2" w:rsidRPr="002B11F2">
        <w:t xml:space="preserve">sugar </w:t>
      </w:r>
      <w:r w:rsidR="00425402">
        <w:t>effects</w:t>
      </w:r>
      <w:r w:rsidR="002B11F2" w:rsidRPr="002B11F2">
        <w:t xml:space="preserve"> excluded</w:t>
      </w:r>
      <w:r w:rsidR="00425402">
        <w:t>)</w:t>
      </w: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1340"/>
        <w:gridCol w:w="5515"/>
        <w:gridCol w:w="1800"/>
      </w:tblGrid>
      <w:tr w:rsidR="00693A71" w:rsidRPr="00693A71" w14:paraId="39C21A6B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F6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C0C5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to stress</w:t>
            </w:r>
            <w:r>
              <w:rPr>
                <w:rFonts w:eastAsia="Times New Roman" w:cs="Calibri"/>
                <w:color w:val="000000"/>
              </w:rPr>
              <w:t>(87)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28B3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1.72E-09</w:t>
            </w:r>
          </w:p>
        </w:tc>
      </w:tr>
      <w:tr w:rsidR="00693A71" w:rsidRPr="00693A71" w14:paraId="221DD0B0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47F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GO:0033554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1C6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response to stress</w:t>
            </w:r>
            <w:r>
              <w:rPr>
                <w:rFonts w:eastAsia="Times New Roman" w:cs="Calibri"/>
                <w:color w:val="000000"/>
              </w:rPr>
              <w:t>(52)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1C5D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2.55E-06</w:t>
            </w:r>
          </w:p>
        </w:tc>
      </w:tr>
      <w:tr w:rsidR="00693A71" w:rsidRPr="00693A71" w14:paraId="48DE7568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C8D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GO:0009069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B67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serine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family amino acid metabolic process</w:t>
            </w:r>
            <w:r>
              <w:rPr>
                <w:rFonts w:eastAsia="Times New Roman" w:cs="Calibri"/>
                <w:color w:val="000000"/>
              </w:rPr>
              <w:t>(10)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93C4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3.20E-05</w:t>
            </w:r>
          </w:p>
        </w:tc>
      </w:tr>
      <w:tr w:rsidR="00693A71" w:rsidRPr="00693A71" w14:paraId="6BEFFCFD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0142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GO:0006520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42F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amino acid metabolic process</w:t>
            </w:r>
            <w:r>
              <w:rPr>
                <w:rFonts w:eastAsia="Times New Roman" w:cs="Calibri"/>
                <w:color w:val="000000"/>
              </w:rPr>
              <w:t>(28)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CA7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6.49E-04</w:t>
            </w:r>
          </w:p>
        </w:tc>
      </w:tr>
      <w:tr w:rsidR="00693A71" w:rsidRPr="00693A71" w14:paraId="57657BBC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C72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GO:0009056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390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catabolic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process</w:t>
            </w:r>
            <w:r>
              <w:rPr>
                <w:rFonts w:eastAsia="Times New Roman" w:cs="Calibri"/>
                <w:color w:val="000000"/>
              </w:rPr>
              <w:t>(58)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1691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0.001558</w:t>
            </w:r>
          </w:p>
        </w:tc>
      </w:tr>
      <w:tr w:rsidR="00693A71" w:rsidRPr="00693A71" w14:paraId="6BB72828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CAF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GO:0044106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4BC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amine metabolic process</w:t>
            </w:r>
            <w:r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FA9C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0.00232</w:t>
            </w:r>
          </w:p>
        </w:tc>
      </w:tr>
      <w:tr w:rsidR="00693A71" w:rsidRPr="00693A71" w14:paraId="4CCDF391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F8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GO:0006563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B875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 xml:space="preserve">L-serine metabolic </w:t>
            </w:r>
            <w:proofErr w:type="gramStart"/>
            <w:r w:rsidRPr="00693A71">
              <w:rPr>
                <w:rFonts w:eastAsia="Times New Roman" w:cs="Calibri"/>
                <w:color w:val="000000"/>
              </w:rPr>
              <w:t>process</w:t>
            </w:r>
            <w:r>
              <w:rPr>
                <w:rFonts w:eastAsia="Times New Roman" w:cs="Calibri"/>
                <w:color w:val="000000"/>
              </w:rPr>
              <w:t>(</w:t>
            </w:r>
            <w:proofErr w:type="gramEnd"/>
            <w:r>
              <w:rPr>
                <w:rFonts w:eastAsia="Times New Roman" w:cs="Calibri"/>
                <w:color w:val="000000"/>
              </w:rPr>
              <w:t>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4CED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0.002383</w:t>
            </w:r>
          </w:p>
        </w:tc>
      </w:tr>
      <w:tr w:rsidR="00693A71" w:rsidRPr="00693A71" w14:paraId="36A56946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E8DB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GO:0008652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D19B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amino acid biosynthetic process</w:t>
            </w:r>
            <w:r>
              <w:rPr>
                <w:rFonts w:eastAsia="Times New Roman" w:cs="Calibri"/>
                <w:color w:val="000000"/>
              </w:rPr>
              <w:t>(12)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FC0D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0.005736</w:t>
            </w:r>
          </w:p>
        </w:tc>
      </w:tr>
      <w:tr w:rsidR="00693A71" w:rsidRPr="00693A71" w14:paraId="640F3E8C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126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GO:0006082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A38E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organic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(33)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53A2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0.01293</w:t>
            </w:r>
          </w:p>
        </w:tc>
      </w:tr>
      <w:tr w:rsidR="00693A71" w:rsidRPr="00693A71" w14:paraId="349F6A2F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72C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GO:0019752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D3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carboxylic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(33)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153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0.01293</w:t>
            </w:r>
          </w:p>
        </w:tc>
      </w:tr>
      <w:tr w:rsidR="00693A71" w:rsidRPr="00693A71" w14:paraId="7F67AF8D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D4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GO:0043436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45AF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693A71">
              <w:rPr>
                <w:rFonts w:eastAsia="Times New Roman" w:cs="Calibri"/>
                <w:color w:val="000000"/>
              </w:rPr>
              <w:t>oxoacid</w:t>
            </w:r>
            <w:proofErr w:type="spellEnd"/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(33)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454F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0.01293</w:t>
            </w:r>
          </w:p>
        </w:tc>
      </w:tr>
      <w:tr w:rsidR="00693A71" w:rsidRPr="00693A71" w14:paraId="6EEAC195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BBD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GO:0006974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1E9E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to DNA damage stimulus</w:t>
            </w:r>
            <w:r>
              <w:rPr>
                <w:rFonts w:eastAsia="Times New Roman" w:cs="Calibri"/>
                <w:color w:val="000000"/>
              </w:rPr>
              <w:t>(32)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625F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0.019493</w:t>
            </w:r>
          </w:p>
        </w:tc>
      </w:tr>
      <w:tr w:rsidR="00693A71" w:rsidRPr="00693A71" w14:paraId="37A3FD0B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09F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GO:0030163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865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protein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catabolic process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0BFE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0.022491</w:t>
            </w:r>
          </w:p>
        </w:tc>
      </w:tr>
      <w:tr w:rsidR="00693A71" w:rsidRPr="00693A71" w14:paraId="4D301287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CCF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049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molecule metabolic process</w:t>
            </w:r>
            <w:r>
              <w:rPr>
                <w:rFonts w:eastAsia="Times New Roman" w:cs="Calibri"/>
                <w:color w:val="000000"/>
              </w:rPr>
              <w:t>(70)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C71A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0.024083</w:t>
            </w:r>
          </w:p>
        </w:tc>
      </w:tr>
      <w:tr w:rsidR="00693A71" w:rsidRPr="00693A71" w14:paraId="176C9DE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95F7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GO:0006564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052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 xml:space="preserve">L-serine biosynthetic </w:t>
            </w:r>
            <w:proofErr w:type="gramStart"/>
            <w:r w:rsidRPr="00693A71">
              <w:rPr>
                <w:rFonts w:eastAsia="Times New Roman" w:cs="Calibri"/>
                <w:color w:val="000000"/>
              </w:rPr>
              <w:t>process</w:t>
            </w:r>
            <w:r>
              <w:rPr>
                <w:rFonts w:eastAsia="Times New Roman" w:cs="Calibri"/>
                <w:color w:val="000000"/>
              </w:rPr>
              <w:t>(</w:t>
            </w:r>
            <w:proofErr w:type="gramEnd"/>
            <w:r>
              <w:rPr>
                <w:rFonts w:eastAsia="Times New Roman" w:cs="Calibri"/>
                <w:color w:val="000000"/>
              </w:rPr>
              <w:t>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D55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0.043807</w:t>
            </w:r>
          </w:p>
        </w:tc>
      </w:tr>
      <w:tr w:rsidR="00693A71" w:rsidRPr="00693A71" w14:paraId="643A9218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D64C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GO:0035079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EA5E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693A71">
              <w:rPr>
                <w:rFonts w:eastAsia="Times New Roman" w:cs="Calibri"/>
                <w:color w:val="000000"/>
              </w:rPr>
              <w:t>polytene</w:t>
            </w:r>
            <w:proofErr w:type="spellEnd"/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chromosome puffing</w:t>
            </w:r>
            <w:r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9F0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0.045541</w:t>
            </w:r>
          </w:p>
        </w:tc>
      </w:tr>
      <w:tr w:rsidR="00693A71" w:rsidRPr="00693A71" w14:paraId="1642E34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8E9E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GO:0035080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C74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heat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shock-mediated </w:t>
            </w:r>
            <w:proofErr w:type="spellStart"/>
            <w:r w:rsidRPr="00693A71">
              <w:rPr>
                <w:rFonts w:eastAsia="Times New Roman" w:cs="Calibri"/>
                <w:color w:val="000000"/>
              </w:rPr>
              <w:t>polytene</w:t>
            </w:r>
            <w:proofErr w:type="spellEnd"/>
            <w:r w:rsidRPr="00693A71">
              <w:rPr>
                <w:rFonts w:eastAsia="Times New Roman" w:cs="Calibri"/>
                <w:color w:val="000000"/>
              </w:rPr>
              <w:t xml:space="preserve"> chromosome puffing</w:t>
            </w:r>
            <w:r>
              <w:rPr>
                <w:rFonts w:eastAsia="Times New Roman" w:cs="Calibri"/>
                <w:color w:val="000000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9BCD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0.045541</w:t>
            </w:r>
          </w:p>
        </w:tc>
      </w:tr>
    </w:tbl>
    <w:p w14:paraId="1F154860" w14:textId="77777777" w:rsidR="002B11F2" w:rsidRDefault="002B11F2" w:rsidP="002B11F2">
      <w:pPr>
        <w:pStyle w:val="ListParagraph"/>
        <w:ind w:left="810"/>
      </w:pPr>
    </w:p>
    <w:p w14:paraId="0E8645D9" w14:textId="77777777" w:rsidR="002B11F2" w:rsidRPr="002B11F2" w:rsidRDefault="002B11F2" w:rsidP="002B11F2">
      <w:pPr>
        <w:pStyle w:val="ListParagraph"/>
        <w:ind w:left="810"/>
      </w:pPr>
    </w:p>
    <w:p w14:paraId="5032476F" w14:textId="09C3824B" w:rsidR="002B11F2" w:rsidRDefault="005B5686" w:rsidP="005B5686">
      <w:pPr>
        <w:pStyle w:val="ListParagraph"/>
        <w:ind w:left="0"/>
      </w:pPr>
      <w:r>
        <w:t xml:space="preserve">b)   </w:t>
      </w:r>
      <w:r w:rsidR="00425402">
        <w:t>GO enrichment t</w:t>
      </w:r>
      <w:r w:rsidR="002B11F2" w:rsidRPr="002B11F2">
        <w:t xml:space="preserve">erms for genes </w:t>
      </w:r>
      <w:r w:rsidR="00425402">
        <w:t>down-regulated</w:t>
      </w:r>
      <w:r w:rsidR="002B11F2" w:rsidRPr="002B11F2">
        <w:t xml:space="preserve">  in Ionizing radiation </w:t>
      </w:r>
      <w:r w:rsidR="00425402">
        <w:t>(</w:t>
      </w:r>
      <w:r w:rsidR="002B11F2" w:rsidRPr="002B11F2">
        <w:t xml:space="preserve">sugar </w:t>
      </w:r>
      <w:r w:rsidR="00425402">
        <w:t>effects</w:t>
      </w:r>
      <w:r w:rsidR="002B11F2" w:rsidRPr="002B11F2">
        <w:t xml:space="preserve"> exclude</w:t>
      </w:r>
      <w:r w:rsidR="002B11F2">
        <w:t>d</w:t>
      </w:r>
      <w:r w:rsidR="00425402">
        <w:t>)</w:t>
      </w:r>
    </w:p>
    <w:p w14:paraId="33EB509B" w14:textId="77777777" w:rsidR="002B11F2" w:rsidRDefault="002B11F2" w:rsidP="002B11F2">
      <w:pPr>
        <w:pStyle w:val="ListParagraph"/>
        <w:ind w:left="810"/>
      </w:pP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1340"/>
        <w:gridCol w:w="5515"/>
        <w:gridCol w:w="1710"/>
      </w:tblGrid>
      <w:tr w:rsidR="00263CD9" w:rsidRPr="00263CD9" w14:paraId="5A754EA1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7A2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8D12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>-reduction process</w:t>
            </w:r>
            <w:r>
              <w:rPr>
                <w:rFonts w:eastAsia="Times New Roman" w:cs="Calibri"/>
                <w:color w:val="000000"/>
              </w:rPr>
              <w:t>(79)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8F8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1.18E-11</w:t>
            </w:r>
          </w:p>
        </w:tc>
      </w:tr>
      <w:tr w:rsidR="00263CD9" w:rsidRPr="00263CD9" w14:paraId="77A2BF1A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CD7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GO:0006091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8297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690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2.44E-05</w:t>
            </w:r>
          </w:p>
        </w:tc>
      </w:tr>
      <w:tr w:rsidR="00263CD9" w:rsidRPr="00263CD9" w14:paraId="7F9B388B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2DF9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818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molecule metabolic process</w:t>
            </w:r>
            <w:r>
              <w:rPr>
                <w:rFonts w:eastAsia="Times New Roman" w:cs="Calibri"/>
                <w:color w:val="000000"/>
              </w:rPr>
              <w:t>(78)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401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5.33E-05</w:t>
            </w:r>
          </w:p>
        </w:tc>
      </w:tr>
      <w:tr w:rsidR="00263CD9" w:rsidRPr="00263CD9" w14:paraId="40FBB00E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3911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GO:0015980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EB5D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energy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derivation by oxidation of organic compounds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0C61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0.002787</w:t>
            </w:r>
          </w:p>
        </w:tc>
      </w:tr>
      <w:tr w:rsidR="00263CD9" w:rsidRPr="00263CD9" w14:paraId="54E9D4A5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DE8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GO:0006082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86F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organic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(32)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B49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0.032492</w:t>
            </w:r>
          </w:p>
        </w:tc>
      </w:tr>
      <w:tr w:rsidR="00263CD9" w:rsidRPr="00263CD9" w14:paraId="6050ABFF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8F77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GO:0019752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3B0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carboxylic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(32)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770A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0.032492</w:t>
            </w:r>
          </w:p>
        </w:tc>
      </w:tr>
      <w:tr w:rsidR="00263CD9" w:rsidRPr="00263CD9" w14:paraId="72C25E58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4F06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GO:0043436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568B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263CD9">
              <w:rPr>
                <w:rFonts w:eastAsia="Times New Roman" w:cs="Calibri"/>
                <w:color w:val="000000"/>
              </w:rPr>
              <w:t>oxoacid</w:t>
            </w:r>
            <w:proofErr w:type="spellEnd"/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(32)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9A2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0.032492</w:t>
            </w:r>
          </w:p>
        </w:tc>
      </w:tr>
      <w:tr w:rsidR="00263CD9" w:rsidRPr="00263CD9" w14:paraId="2501190B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55A6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GO:0009407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891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toxin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catabolic process</w:t>
            </w:r>
            <w:r>
              <w:rPr>
                <w:rFonts w:eastAsia="Times New Roman" w:cs="Calibri"/>
                <w:color w:val="000000"/>
              </w:rPr>
              <w:t>(4)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C30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0.043117</w:t>
            </w:r>
          </w:p>
        </w:tc>
      </w:tr>
      <w:tr w:rsidR="00263CD9" w:rsidRPr="00263CD9" w14:paraId="1613188E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790A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GO:0042178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3766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xenobiotic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catabolic process</w:t>
            </w:r>
            <w:r>
              <w:rPr>
                <w:rFonts w:eastAsia="Times New Roman" w:cs="Calibri"/>
                <w:color w:val="000000"/>
              </w:rPr>
              <w:t>(4)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176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0.043117</w:t>
            </w:r>
          </w:p>
        </w:tc>
      </w:tr>
      <w:tr w:rsidR="00263CD9" w:rsidRPr="00263CD9" w14:paraId="58A7B25C" w14:textId="77777777" w:rsidTr="00263CD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D82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GO:0046701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F0D5" w14:textId="77777777" w:rsidR="00263CD9" w:rsidRPr="00263CD9" w:rsidRDefault="00263CD9" w:rsidP="00263C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63CD9">
              <w:rPr>
                <w:rFonts w:eastAsia="Times New Roman" w:cs="Calibri"/>
                <w:color w:val="000000"/>
              </w:rPr>
              <w:t>insecticide</w:t>
            </w:r>
            <w:proofErr w:type="gramEnd"/>
            <w:r w:rsidRPr="00263CD9">
              <w:rPr>
                <w:rFonts w:eastAsia="Times New Roman" w:cs="Calibri"/>
                <w:color w:val="000000"/>
              </w:rPr>
              <w:t xml:space="preserve"> catabolic process</w:t>
            </w:r>
            <w:r>
              <w:rPr>
                <w:rFonts w:eastAsia="Times New Roman" w:cs="Calibri"/>
                <w:color w:val="000000"/>
              </w:rPr>
              <w:t>(4)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7EB" w14:textId="77777777" w:rsidR="00263CD9" w:rsidRPr="00263CD9" w:rsidRDefault="00263CD9" w:rsidP="00263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63CD9">
              <w:rPr>
                <w:rFonts w:eastAsia="Times New Roman" w:cs="Calibri"/>
                <w:color w:val="000000"/>
              </w:rPr>
              <w:t>0.043117</w:t>
            </w:r>
          </w:p>
        </w:tc>
      </w:tr>
    </w:tbl>
    <w:p w14:paraId="347251E8" w14:textId="77777777" w:rsidR="002B11F2" w:rsidRDefault="002B11F2" w:rsidP="002B11F2">
      <w:pPr>
        <w:pStyle w:val="ListParagraph"/>
        <w:ind w:left="810"/>
      </w:pPr>
    </w:p>
    <w:p w14:paraId="20BD0CFF" w14:textId="77777777" w:rsidR="002B11F2" w:rsidRDefault="002B11F2" w:rsidP="002B11F2">
      <w:pPr>
        <w:pStyle w:val="ListParagraph"/>
        <w:ind w:left="810"/>
      </w:pPr>
    </w:p>
    <w:p w14:paraId="0FA852B4" w14:textId="77777777" w:rsidR="002B11F2" w:rsidRDefault="002B11F2" w:rsidP="002B11F2">
      <w:pPr>
        <w:pStyle w:val="ListParagraph"/>
        <w:ind w:left="810"/>
      </w:pPr>
    </w:p>
    <w:p w14:paraId="4779827B" w14:textId="77777777" w:rsidR="002B11F2" w:rsidRPr="002B11F2" w:rsidRDefault="002B11F2" w:rsidP="002B11F2">
      <w:pPr>
        <w:pStyle w:val="ListParagraph"/>
        <w:ind w:left="810"/>
      </w:pPr>
    </w:p>
    <w:sectPr w:rsidR="002B11F2" w:rsidRPr="002B11F2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9C5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D7AC7"/>
    <w:multiLevelType w:val="hybridMultilevel"/>
    <w:tmpl w:val="884E9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43CEE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3138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C15B9"/>
    <w:multiLevelType w:val="hybridMultilevel"/>
    <w:tmpl w:val="ED64A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8121D"/>
    <w:multiLevelType w:val="hybridMultilevel"/>
    <w:tmpl w:val="611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9D5"/>
    <w:multiLevelType w:val="hybridMultilevel"/>
    <w:tmpl w:val="B48CE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5004"/>
    <w:multiLevelType w:val="hybridMultilevel"/>
    <w:tmpl w:val="2E6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77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70EBA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02242"/>
    <w:multiLevelType w:val="hybridMultilevel"/>
    <w:tmpl w:val="FDEC1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81B71"/>
    <w:multiLevelType w:val="hybridMultilevel"/>
    <w:tmpl w:val="78E43C3C"/>
    <w:lvl w:ilvl="0" w:tplc="0B2CEFE2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218B6"/>
    <w:rsid w:val="00174F4D"/>
    <w:rsid w:val="00183E6D"/>
    <w:rsid w:val="001B25B2"/>
    <w:rsid w:val="00214E0F"/>
    <w:rsid w:val="00263CD9"/>
    <w:rsid w:val="00286058"/>
    <w:rsid w:val="002B11F2"/>
    <w:rsid w:val="002D1041"/>
    <w:rsid w:val="00321DE5"/>
    <w:rsid w:val="00386E1A"/>
    <w:rsid w:val="003B12C8"/>
    <w:rsid w:val="003C0280"/>
    <w:rsid w:val="003F4980"/>
    <w:rsid w:val="00425402"/>
    <w:rsid w:val="00453DC4"/>
    <w:rsid w:val="00485F4A"/>
    <w:rsid w:val="004B5EC1"/>
    <w:rsid w:val="004C2551"/>
    <w:rsid w:val="00531A65"/>
    <w:rsid w:val="00567EA9"/>
    <w:rsid w:val="0058318F"/>
    <w:rsid w:val="005865C2"/>
    <w:rsid w:val="00597E1E"/>
    <w:rsid w:val="005B5686"/>
    <w:rsid w:val="005F5702"/>
    <w:rsid w:val="00604715"/>
    <w:rsid w:val="00650890"/>
    <w:rsid w:val="00657965"/>
    <w:rsid w:val="00693A71"/>
    <w:rsid w:val="00733358"/>
    <w:rsid w:val="007A6868"/>
    <w:rsid w:val="008010DE"/>
    <w:rsid w:val="00836CD2"/>
    <w:rsid w:val="008821FE"/>
    <w:rsid w:val="008B11F2"/>
    <w:rsid w:val="008D38E0"/>
    <w:rsid w:val="009C6BA3"/>
    <w:rsid w:val="00A12FAB"/>
    <w:rsid w:val="00A45FDA"/>
    <w:rsid w:val="00A5014E"/>
    <w:rsid w:val="00A5061D"/>
    <w:rsid w:val="00A60CFC"/>
    <w:rsid w:val="00AC6427"/>
    <w:rsid w:val="00B3668D"/>
    <w:rsid w:val="00B81A9E"/>
    <w:rsid w:val="00C141D4"/>
    <w:rsid w:val="00CA1DC6"/>
    <w:rsid w:val="00CB6C82"/>
    <w:rsid w:val="00D32883"/>
    <w:rsid w:val="00D505C7"/>
    <w:rsid w:val="00DB540D"/>
    <w:rsid w:val="00E62EFB"/>
    <w:rsid w:val="00E9572D"/>
    <w:rsid w:val="00EA746F"/>
    <w:rsid w:val="00EB6928"/>
    <w:rsid w:val="00ED2407"/>
    <w:rsid w:val="00EF59BA"/>
    <w:rsid w:val="00F700BF"/>
    <w:rsid w:val="00FA4CDA"/>
    <w:rsid w:val="00FF140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8E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2</cp:revision>
  <cp:lastPrinted>2012-07-29T21:20:00Z</cp:lastPrinted>
  <dcterms:created xsi:type="dcterms:W3CDTF">2012-11-28T01:37:00Z</dcterms:created>
  <dcterms:modified xsi:type="dcterms:W3CDTF">2012-11-28T01:37:00Z</dcterms:modified>
</cp:coreProperties>
</file>