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AB" w:rsidRPr="00136B7D" w:rsidRDefault="00BD36AB" w:rsidP="00BD36AB">
      <w:pPr>
        <w:rPr>
          <w:rFonts w:ascii="Calibri" w:hAnsi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Table S4</w:t>
      </w:r>
      <w:r w:rsidRPr="00136B7D">
        <w:rPr>
          <w:b/>
          <w:sz w:val="24"/>
          <w:szCs w:val="24"/>
        </w:rPr>
        <w:t xml:space="preserve"> Detailed </w:t>
      </w:r>
      <w:r>
        <w:rPr>
          <w:b/>
          <w:sz w:val="24"/>
          <w:szCs w:val="24"/>
        </w:rPr>
        <w:t xml:space="preserve">results for the </w:t>
      </w:r>
      <w:r w:rsidRPr="00136B7D">
        <w:rPr>
          <w:b/>
          <w:sz w:val="24"/>
          <w:szCs w:val="24"/>
        </w:rPr>
        <w:t>MAGENTA analysis</w:t>
      </w:r>
      <w:r>
        <w:rPr>
          <w:b/>
          <w:sz w:val="24"/>
          <w:szCs w:val="24"/>
        </w:rPr>
        <w:t xml:space="preserve"> (GWAS enrichment)</w:t>
      </w:r>
    </w:p>
    <w:p w:rsidR="00BD36AB" w:rsidRPr="00C74068" w:rsidRDefault="00BD36AB" w:rsidP="00BD36AB">
      <w:pPr>
        <w:rPr>
          <w:b/>
          <w:sz w:val="24"/>
          <w:szCs w:val="24"/>
        </w:rPr>
      </w:pPr>
    </w:p>
    <w:tbl>
      <w:tblPr>
        <w:tblW w:w="10098" w:type="dxa"/>
        <w:tblInd w:w="93" w:type="dxa"/>
        <w:tblLook w:val="04A0"/>
      </w:tblPr>
      <w:tblGrid>
        <w:gridCol w:w="1440"/>
        <w:gridCol w:w="1529"/>
        <w:gridCol w:w="1869"/>
        <w:gridCol w:w="1007"/>
        <w:gridCol w:w="1578"/>
        <w:gridCol w:w="1204"/>
        <w:gridCol w:w="1471"/>
      </w:tblGrid>
      <w:tr w:rsidR="00BD36AB" w:rsidRPr="00C74068" w:rsidTr="00792CC9">
        <w:trPr>
          <w:trHeight w:val="32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>Database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>No. genes*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>Exp. no.</w:t>
            </w:r>
          </w:p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>enriched genes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>Obs. no.</w:t>
            </w:r>
          </w:p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>enriched genes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Nominal </w:t>
            </w:r>
            <w:r w:rsidRPr="00C74068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P</w:t>
            </w:r>
          </w:p>
        </w:tc>
      </w:tr>
      <w:tr w:rsidR="00BD36AB" w:rsidRPr="00C74068" w:rsidTr="00792CC9">
        <w:trPr>
          <w:trHeight w:val="32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GO:0031981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nuclear lumen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1.6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</w:tr>
      <w:tr w:rsidR="00BD36AB" w:rsidRPr="00C74068" w:rsidTr="00792CC9">
        <w:trPr>
          <w:trHeight w:val="32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GO:0006351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transcription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1.5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BD36AB" w:rsidRPr="00C74068" w:rsidTr="00792CC9">
        <w:trPr>
          <w:trHeight w:val="32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GO:0005654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74068">
              <w:rPr>
                <w:rFonts w:eastAsia="Times New Roman"/>
                <w:color w:val="000000"/>
                <w:sz w:val="24"/>
                <w:szCs w:val="24"/>
              </w:rPr>
              <w:t>nucleoplasm</w:t>
            </w:r>
            <w:proofErr w:type="spellEnd"/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1.8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BD36AB" w:rsidRPr="00C74068" w:rsidTr="00792CC9">
        <w:trPr>
          <w:trHeight w:val="32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GO:0005730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nucleolus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1.4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GO:0016568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chromatin modification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2.6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BD36AB" w:rsidRPr="00C74068" w:rsidTr="00792CC9">
        <w:trPr>
          <w:trHeight w:val="32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GO:0003723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RNA binding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4.0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BD36AB" w:rsidRPr="00C74068" w:rsidTr="00792CC9">
        <w:trPr>
          <w:trHeight w:val="32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GO:0004386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74068">
              <w:rPr>
                <w:rFonts w:eastAsia="Times New Roman"/>
                <w:color w:val="000000"/>
                <w:sz w:val="24"/>
                <w:szCs w:val="24"/>
              </w:rPr>
              <w:t>helicase</w:t>
            </w:r>
            <w:proofErr w:type="spellEnd"/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 activity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3.0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</w:tr>
      <w:tr w:rsidR="00BD36AB" w:rsidRPr="00C74068" w:rsidTr="00792CC9">
        <w:trPr>
          <w:trHeight w:val="86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GO:0010975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neuron projection development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5.4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GO:0007268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synaptic transmission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5.0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GO:0030182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neuron differentiation 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3.0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GO:0006397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mRNA processing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8x10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GO:0005681</w:t>
            </w:r>
          </w:p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74068">
              <w:rPr>
                <w:rStyle w:val="st"/>
                <w:sz w:val="24"/>
                <w:szCs w:val="24"/>
              </w:rPr>
              <w:t>spliceosomal</w:t>
            </w:r>
            <w:proofErr w:type="spellEnd"/>
            <w:r w:rsidRPr="00C74068">
              <w:rPr>
                <w:rStyle w:val="st"/>
                <w:sz w:val="24"/>
                <w:szCs w:val="24"/>
              </w:rPr>
              <w:t xml:space="preserve"> complex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2.9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sz w:val="24"/>
                <w:szCs w:val="24"/>
              </w:rPr>
              <w:t>INTERPRO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sz w:val="24"/>
                <w:szCs w:val="24"/>
              </w:rPr>
              <w:t xml:space="preserve"> IPR001650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DNA/RNA </w:t>
            </w:r>
            <w:proofErr w:type="spellStart"/>
            <w:r w:rsidRPr="00C74068">
              <w:rPr>
                <w:rFonts w:eastAsia="Times New Roman"/>
                <w:color w:val="000000"/>
                <w:sz w:val="24"/>
                <w:szCs w:val="24"/>
              </w:rPr>
              <w:t>helicase</w:t>
            </w:r>
            <w:proofErr w:type="spellEnd"/>
            <w:r w:rsidRPr="00C74068">
              <w:rPr>
                <w:rFonts w:eastAsia="Times New Roman"/>
                <w:color w:val="000000"/>
                <w:sz w:val="24"/>
                <w:szCs w:val="24"/>
              </w:rPr>
              <w:t>, C-terminal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4.3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sz w:val="24"/>
                <w:szCs w:val="24"/>
              </w:rPr>
              <w:t>IPR014001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Style w:val="st"/>
                <w:sz w:val="24"/>
                <w:szCs w:val="24"/>
              </w:rPr>
            </w:pPr>
            <w:r w:rsidRPr="00C74068">
              <w:rPr>
                <w:sz w:val="24"/>
                <w:szCs w:val="24"/>
              </w:rPr>
              <w:t xml:space="preserve">DEAD-like </w:t>
            </w:r>
            <w:proofErr w:type="spellStart"/>
            <w:r w:rsidRPr="00C74068">
              <w:rPr>
                <w:sz w:val="24"/>
                <w:szCs w:val="24"/>
              </w:rPr>
              <w:t>helicase</w:t>
            </w:r>
            <w:proofErr w:type="spellEnd"/>
            <w:r w:rsidRPr="00C74068">
              <w:rPr>
                <w:sz w:val="24"/>
                <w:szCs w:val="24"/>
              </w:rPr>
              <w:t>, N-terminal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5.8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 xml:space="preserve">RNA </w:t>
            </w:r>
            <w:proofErr w:type="spellStart"/>
            <w:r w:rsidRPr="00C74068">
              <w:rPr>
                <w:rFonts w:eastAsia="Times New Roman"/>
                <w:color w:val="000000"/>
                <w:sz w:val="24"/>
                <w:szCs w:val="24"/>
              </w:rPr>
              <w:t>Helicase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 xml:space="preserve">Pre-mRNA </w:t>
            </w:r>
          </w:p>
          <w:p w:rsidR="00BD36AB" w:rsidRPr="00C74068" w:rsidRDefault="00BD36AB" w:rsidP="00942A15">
            <w:pPr>
              <w:spacing w:beforeLines="10" w:afterLines="10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 xml:space="preserve">Splicing 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Style w:val="st"/>
                <w:sz w:val="24"/>
                <w:szCs w:val="24"/>
              </w:rPr>
            </w:pPr>
            <w:r w:rsidRPr="00C74068">
              <w:rPr>
                <w:rStyle w:val="st"/>
                <w:sz w:val="24"/>
                <w:szCs w:val="24"/>
              </w:rPr>
              <w:t>14 genes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1.2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BD36AB" w:rsidRPr="00C74068" w:rsidTr="00792CC9">
        <w:trPr>
          <w:trHeight w:val="580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 xml:space="preserve">Pre-mRNA </w:t>
            </w:r>
          </w:p>
          <w:p w:rsidR="00BD36AB" w:rsidRPr="00C74068" w:rsidRDefault="00BD36AB" w:rsidP="00942A15">
            <w:pPr>
              <w:spacing w:beforeLines="10" w:afterLines="10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Splicing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AB" w:rsidRPr="00C74068" w:rsidRDefault="00BD36AB" w:rsidP="00942A15">
            <w:pPr>
              <w:spacing w:beforeLines="10" w:afterLines="10"/>
              <w:rPr>
                <w:rStyle w:val="st"/>
                <w:sz w:val="24"/>
                <w:szCs w:val="24"/>
              </w:rPr>
            </w:pPr>
            <w:r w:rsidRPr="00C74068">
              <w:rPr>
                <w:rStyle w:val="st"/>
                <w:sz w:val="24"/>
                <w:szCs w:val="24"/>
              </w:rPr>
              <w:t>7 genes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74068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color w:val="000000"/>
                <w:sz w:val="24"/>
                <w:szCs w:val="24"/>
              </w:rPr>
            </w:pPr>
            <w:r w:rsidRPr="00C7406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36AB" w:rsidRPr="00C74068" w:rsidRDefault="00BD36AB" w:rsidP="00942A15">
            <w:pPr>
              <w:spacing w:beforeLines="10" w:afterLines="1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1.0</w:t>
            </w:r>
            <w:r w:rsidRPr="00C74068">
              <w:rPr>
                <w:rFonts w:eastAsia="Times New Roman"/>
                <w:color w:val="000000"/>
                <w:sz w:val="24"/>
                <w:szCs w:val="24"/>
              </w:rPr>
              <w:t>x10</w:t>
            </w:r>
            <w:r w:rsidRPr="00C74068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</w:tbl>
    <w:p w:rsidR="00BD36AB" w:rsidRPr="00C74068" w:rsidRDefault="00BD36AB" w:rsidP="00BD36AB">
      <w:pPr>
        <w:jc w:val="both"/>
        <w:rPr>
          <w:sz w:val="24"/>
          <w:szCs w:val="24"/>
        </w:rPr>
      </w:pPr>
      <w:proofErr w:type="gramStart"/>
      <w:r w:rsidRPr="00C74068">
        <w:rPr>
          <w:sz w:val="24"/>
          <w:szCs w:val="24"/>
        </w:rPr>
        <w:t>*the number of genes analyzed by MAGENTA.</w:t>
      </w:r>
      <w:proofErr w:type="gramEnd"/>
    </w:p>
    <w:p w:rsidR="00BD36AB" w:rsidRPr="00C74068" w:rsidRDefault="00BD36AB" w:rsidP="00BD36AB">
      <w:pPr>
        <w:jc w:val="both"/>
        <w:rPr>
          <w:sz w:val="24"/>
          <w:szCs w:val="24"/>
        </w:rPr>
      </w:pPr>
      <w:r w:rsidRPr="00C74068">
        <w:rPr>
          <w:sz w:val="24"/>
          <w:szCs w:val="24"/>
        </w:rPr>
        <w:t xml:space="preserve">Exp. no. enriched genes=expected number of genes with gene P values </w:t>
      </w:r>
      <w:proofErr w:type="gramStart"/>
      <w:r w:rsidRPr="00C74068">
        <w:rPr>
          <w:sz w:val="24"/>
          <w:szCs w:val="24"/>
        </w:rPr>
        <w:t>&lt;  95</w:t>
      </w:r>
      <w:r w:rsidRPr="00C74068">
        <w:rPr>
          <w:sz w:val="24"/>
          <w:szCs w:val="24"/>
          <w:vertAlign w:val="superscript"/>
        </w:rPr>
        <w:t>th</w:t>
      </w:r>
      <w:proofErr w:type="gramEnd"/>
      <w:r w:rsidRPr="00C74068">
        <w:rPr>
          <w:sz w:val="24"/>
          <w:szCs w:val="24"/>
        </w:rPr>
        <w:t xml:space="preserve"> percentile in entire genome.</w:t>
      </w:r>
    </w:p>
    <w:p w:rsidR="00BD36AB" w:rsidRPr="00C74068" w:rsidRDefault="00BD36AB" w:rsidP="00BD36AB">
      <w:pPr>
        <w:jc w:val="both"/>
        <w:rPr>
          <w:sz w:val="24"/>
          <w:szCs w:val="24"/>
        </w:rPr>
      </w:pPr>
      <w:r w:rsidRPr="00C74068">
        <w:rPr>
          <w:sz w:val="24"/>
          <w:szCs w:val="24"/>
        </w:rPr>
        <w:t xml:space="preserve">Obs. no. enriched genes=observed number of genes with gene P values </w:t>
      </w:r>
      <w:proofErr w:type="gramStart"/>
      <w:r w:rsidRPr="00C74068">
        <w:rPr>
          <w:sz w:val="24"/>
          <w:szCs w:val="24"/>
        </w:rPr>
        <w:t>&lt;  95</w:t>
      </w:r>
      <w:r w:rsidRPr="00C74068">
        <w:rPr>
          <w:sz w:val="24"/>
          <w:szCs w:val="24"/>
          <w:vertAlign w:val="superscript"/>
        </w:rPr>
        <w:t>th</w:t>
      </w:r>
      <w:proofErr w:type="gramEnd"/>
      <w:r w:rsidRPr="00C74068">
        <w:rPr>
          <w:sz w:val="24"/>
          <w:szCs w:val="24"/>
        </w:rPr>
        <w:t xml:space="preserve"> percentile in entire genome.</w:t>
      </w:r>
    </w:p>
    <w:p w:rsidR="00BD36AB" w:rsidRDefault="00BD36AB" w:rsidP="00BD36AB">
      <w:pPr>
        <w:spacing w:line="480" w:lineRule="auto"/>
        <w:jc w:val="both"/>
        <w:rPr>
          <w:b/>
          <w:sz w:val="24"/>
          <w:szCs w:val="24"/>
        </w:rPr>
      </w:pPr>
    </w:p>
    <w:p w:rsidR="003F38BD" w:rsidRDefault="003F38BD">
      <w:bookmarkStart w:id="0" w:name="_GoBack"/>
      <w:bookmarkEnd w:id="0"/>
    </w:p>
    <w:sectPr w:rsidR="003F38BD" w:rsidSect="00891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447"/>
    <w:rsid w:val="003F38BD"/>
    <w:rsid w:val="00682447"/>
    <w:rsid w:val="0089125F"/>
    <w:rsid w:val="00942A15"/>
    <w:rsid w:val="00BD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A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BD3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Horvath</dc:creator>
  <cp:lastModifiedBy>Olga Krasnova</cp:lastModifiedBy>
  <cp:revision>2</cp:revision>
  <dcterms:created xsi:type="dcterms:W3CDTF">2015-05-10T15:41:00Z</dcterms:created>
  <dcterms:modified xsi:type="dcterms:W3CDTF">2015-05-10T15:41:00Z</dcterms:modified>
</cp:coreProperties>
</file>