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FD2BF" w14:textId="7347892A" w:rsidR="009E3043" w:rsidRPr="008C00A7" w:rsidRDefault="008C00A7" w:rsidP="00CE1ACE">
      <w:pPr>
        <w:spacing w:after="120" w:line="200" w:lineRule="atLeast"/>
        <w:rPr>
          <w:b/>
        </w:rPr>
      </w:pPr>
      <w:bookmarkStart w:id="0" w:name="_GoBack"/>
      <w:r w:rsidRPr="008C00A7">
        <w:rPr>
          <w:b/>
        </w:rPr>
        <w:t>Supplementary Table 1. The significance for pairwise interaction effects</w:t>
      </w:r>
      <w:r w:rsidR="00D342DE">
        <w:rPr>
          <w:b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2515"/>
        <w:gridCol w:w="2335"/>
        <w:gridCol w:w="2045"/>
      </w:tblGrid>
      <w:tr w:rsidR="008C00A7" w:rsidRPr="00710D63" w14:paraId="35F87945" w14:textId="77777777" w:rsidTr="00F01006">
        <w:trPr>
          <w:trHeight w:val="321"/>
        </w:trPr>
        <w:tc>
          <w:tcPr>
            <w:tcW w:w="236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F94BFA0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>Metabolite A</w:t>
            </w:r>
          </w:p>
        </w:tc>
        <w:tc>
          <w:tcPr>
            <w:tcW w:w="251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8885FF4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>Metabolite B</w:t>
            </w:r>
          </w:p>
        </w:tc>
        <w:tc>
          <w:tcPr>
            <w:tcW w:w="233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2D5CCC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 for ALM/BMI</w:t>
            </w:r>
          </w:p>
        </w:tc>
        <w:tc>
          <w:tcPr>
            <w:tcW w:w="2045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F1F11B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 for HGS</w:t>
            </w:r>
          </w:p>
        </w:tc>
      </w:tr>
      <w:tr w:rsidR="008C00A7" w:rsidRPr="00710D63" w14:paraId="745FA0D5" w14:textId="77777777" w:rsidTr="00F01006">
        <w:trPr>
          <w:trHeight w:val="321"/>
        </w:trPr>
        <w:tc>
          <w:tcPr>
            <w:tcW w:w="2363" w:type="dxa"/>
            <w:tcBorders>
              <w:top w:val="single" w:sz="8" w:space="0" w:color="auto"/>
            </w:tcBorders>
            <w:noWrap/>
            <w:hideMark/>
          </w:tcPr>
          <w:p w14:paraId="18511E57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tcBorders>
              <w:top w:val="single" w:sz="8" w:space="0" w:color="auto"/>
            </w:tcBorders>
            <w:noWrap/>
            <w:hideMark/>
          </w:tcPr>
          <w:p w14:paraId="7B05B403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335" w:type="dxa"/>
            <w:tcBorders>
              <w:top w:val="single" w:sz="8" w:space="0" w:color="auto"/>
            </w:tcBorders>
            <w:noWrap/>
            <w:hideMark/>
          </w:tcPr>
          <w:p w14:paraId="24D7D113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4.64E-01</w:t>
            </w:r>
          </w:p>
        </w:tc>
        <w:tc>
          <w:tcPr>
            <w:tcW w:w="2045" w:type="dxa"/>
            <w:tcBorders>
              <w:top w:val="single" w:sz="8" w:space="0" w:color="auto"/>
            </w:tcBorders>
            <w:noWrap/>
            <w:hideMark/>
          </w:tcPr>
          <w:p w14:paraId="067C94A8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7.30E-01</w:t>
            </w:r>
          </w:p>
        </w:tc>
      </w:tr>
      <w:tr w:rsidR="008C00A7" w:rsidRPr="00710D63" w14:paraId="50CC3B25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3AA073D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noWrap/>
            <w:hideMark/>
          </w:tcPr>
          <w:p w14:paraId="7CE46C60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335" w:type="dxa"/>
            <w:noWrap/>
            <w:hideMark/>
          </w:tcPr>
          <w:p w14:paraId="621E8813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6.33E-02</w:t>
            </w:r>
          </w:p>
        </w:tc>
        <w:tc>
          <w:tcPr>
            <w:tcW w:w="2045" w:type="dxa"/>
            <w:noWrap/>
            <w:hideMark/>
          </w:tcPr>
          <w:p w14:paraId="48571BA4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6.96E-01</w:t>
            </w:r>
          </w:p>
        </w:tc>
      </w:tr>
      <w:tr w:rsidR="008C00A7" w:rsidRPr="00710D63" w14:paraId="13BE06A8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4605C8BE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noWrap/>
            <w:hideMark/>
          </w:tcPr>
          <w:p w14:paraId="66F2F3BE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335" w:type="dxa"/>
            <w:noWrap/>
            <w:hideMark/>
          </w:tcPr>
          <w:p w14:paraId="117DAE3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2.50E-01</w:t>
            </w:r>
          </w:p>
        </w:tc>
        <w:tc>
          <w:tcPr>
            <w:tcW w:w="2045" w:type="dxa"/>
            <w:noWrap/>
            <w:hideMark/>
          </w:tcPr>
          <w:p w14:paraId="1D9261C8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6.91E-01</w:t>
            </w:r>
          </w:p>
        </w:tc>
      </w:tr>
      <w:tr w:rsidR="008C00A7" w:rsidRPr="00710D63" w14:paraId="0E272483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7C121C11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noWrap/>
            <w:hideMark/>
          </w:tcPr>
          <w:p w14:paraId="5DCBAB7D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335" w:type="dxa"/>
            <w:noWrap/>
            <w:hideMark/>
          </w:tcPr>
          <w:p w14:paraId="697EC93A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2.76E-01</w:t>
            </w:r>
          </w:p>
        </w:tc>
        <w:tc>
          <w:tcPr>
            <w:tcW w:w="2045" w:type="dxa"/>
            <w:noWrap/>
            <w:hideMark/>
          </w:tcPr>
          <w:p w14:paraId="3FFAA8B6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6.38E-01</w:t>
            </w:r>
          </w:p>
        </w:tc>
      </w:tr>
      <w:tr w:rsidR="008C00A7" w:rsidRPr="00710D63" w14:paraId="1419D921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0EB079A1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noWrap/>
            <w:hideMark/>
          </w:tcPr>
          <w:p w14:paraId="2336C645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335" w:type="dxa"/>
            <w:noWrap/>
            <w:hideMark/>
          </w:tcPr>
          <w:p w14:paraId="0761021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4.52E-01</w:t>
            </w:r>
          </w:p>
        </w:tc>
        <w:tc>
          <w:tcPr>
            <w:tcW w:w="2045" w:type="dxa"/>
            <w:noWrap/>
            <w:hideMark/>
          </w:tcPr>
          <w:p w14:paraId="2F98CDB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1.69E-01</w:t>
            </w:r>
          </w:p>
        </w:tc>
      </w:tr>
      <w:tr w:rsidR="008C00A7" w:rsidRPr="00710D63" w14:paraId="26DE3F0B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3EAB7811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noWrap/>
            <w:hideMark/>
          </w:tcPr>
          <w:p w14:paraId="5329FD0A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335" w:type="dxa"/>
            <w:noWrap/>
            <w:hideMark/>
          </w:tcPr>
          <w:p w14:paraId="0CDD52C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7.15E-01</w:t>
            </w:r>
          </w:p>
        </w:tc>
        <w:tc>
          <w:tcPr>
            <w:tcW w:w="2045" w:type="dxa"/>
            <w:noWrap/>
            <w:hideMark/>
          </w:tcPr>
          <w:p w14:paraId="21BE917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4.45E-01</w:t>
            </w:r>
          </w:p>
        </w:tc>
      </w:tr>
      <w:tr w:rsidR="008C00A7" w:rsidRPr="00710D63" w14:paraId="38733992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37255C2B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noWrap/>
            <w:hideMark/>
          </w:tcPr>
          <w:p w14:paraId="2F4DA8ED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335" w:type="dxa"/>
            <w:noWrap/>
            <w:hideMark/>
          </w:tcPr>
          <w:p w14:paraId="515654A1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2.17E-01</w:t>
            </w:r>
          </w:p>
        </w:tc>
        <w:tc>
          <w:tcPr>
            <w:tcW w:w="2045" w:type="dxa"/>
            <w:noWrap/>
            <w:hideMark/>
          </w:tcPr>
          <w:p w14:paraId="77F977BB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3.30E-01</w:t>
            </w:r>
          </w:p>
        </w:tc>
      </w:tr>
      <w:tr w:rsidR="008C00A7" w:rsidRPr="00710D63" w14:paraId="69983F98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37745A99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Phenylalanyl-threonine</w:t>
            </w:r>
          </w:p>
        </w:tc>
        <w:tc>
          <w:tcPr>
            <w:tcW w:w="2515" w:type="dxa"/>
            <w:noWrap/>
            <w:hideMark/>
          </w:tcPr>
          <w:p w14:paraId="05C48124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5E9B0896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7.44E-01</w:t>
            </w:r>
          </w:p>
        </w:tc>
        <w:tc>
          <w:tcPr>
            <w:tcW w:w="2045" w:type="dxa"/>
            <w:noWrap/>
            <w:hideMark/>
          </w:tcPr>
          <w:p w14:paraId="7CA53968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2.21E-01</w:t>
            </w:r>
          </w:p>
        </w:tc>
      </w:tr>
      <w:tr w:rsidR="008C00A7" w:rsidRPr="00710D63" w14:paraId="739B8DE4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0CC8AF4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515" w:type="dxa"/>
            <w:noWrap/>
            <w:hideMark/>
          </w:tcPr>
          <w:p w14:paraId="11FB793A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335" w:type="dxa"/>
            <w:noWrap/>
            <w:hideMark/>
          </w:tcPr>
          <w:p w14:paraId="77665D97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6.60E-01</w:t>
            </w:r>
          </w:p>
        </w:tc>
        <w:tc>
          <w:tcPr>
            <w:tcW w:w="2045" w:type="dxa"/>
            <w:noWrap/>
            <w:hideMark/>
          </w:tcPr>
          <w:p w14:paraId="2D215A8D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>1.74E-02</w:t>
            </w:r>
          </w:p>
        </w:tc>
      </w:tr>
      <w:tr w:rsidR="008C00A7" w:rsidRPr="00710D63" w14:paraId="48DED425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319F4649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515" w:type="dxa"/>
            <w:noWrap/>
            <w:hideMark/>
          </w:tcPr>
          <w:p w14:paraId="46582C12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335" w:type="dxa"/>
            <w:noWrap/>
            <w:hideMark/>
          </w:tcPr>
          <w:p w14:paraId="3F9F884E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1.35E-01</w:t>
            </w:r>
          </w:p>
        </w:tc>
        <w:tc>
          <w:tcPr>
            <w:tcW w:w="2045" w:type="dxa"/>
            <w:noWrap/>
            <w:hideMark/>
          </w:tcPr>
          <w:p w14:paraId="663CE30A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1.74E-01</w:t>
            </w:r>
          </w:p>
        </w:tc>
      </w:tr>
      <w:tr w:rsidR="008C00A7" w:rsidRPr="00710D63" w14:paraId="3B8C9F71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277D5D4B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515" w:type="dxa"/>
            <w:noWrap/>
            <w:hideMark/>
          </w:tcPr>
          <w:p w14:paraId="0F70D586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335" w:type="dxa"/>
            <w:noWrap/>
            <w:hideMark/>
          </w:tcPr>
          <w:p w14:paraId="76BC2FE5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8.50E-01</w:t>
            </w:r>
          </w:p>
        </w:tc>
        <w:tc>
          <w:tcPr>
            <w:tcW w:w="2045" w:type="dxa"/>
            <w:noWrap/>
            <w:hideMark/>
          </w:tcPr>
          <w:p w14:paraId="2C866991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9.88E-01</w:t>
            </w:r>
          </w:p>
        </w:tc>
      </w:tr>
      <w:tr w:rsidR="008C00A7" w:rsidRPr="00710D63" w14:paraId="0795B0C5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CCD7BA2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515" w:type="dxa"/>
            <w:noWrap/>
            <w:hideMark/>
          </w:tcPr>
          <w:p w14:paraId="120CB791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335" w:type="dxa"/>
            <w:noWrap/>
            <w:hideMark/>
          </w:tcPr>
          <w:p w14:paraId="0CEAF49E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7.35E-01</w:t>
            </w:r>
          </w:p>
        </w:tc>
        <w:tc>
          <w:tcPr>
            <w:tcW w:w="2045" w:type="dxa"/>
            <w:noWrap/>
            <w:hideMark/>
          </w:tcPr>
          <w:p w14:paraId="2CB71B0E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8.34E-01</w:t>
            </w:r>
          </w:p>
        </w:tc>
      </w:tr>
      <w:tr w:rsidR="008C00A7" w:rsidRPr="00710D63" w14:paraId="1606AFFE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4AB3063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515" w:type="dxa"/>
            <w:noWrap/>
            <w:hideMark/>
          </w:tcPr>
          <w:p w14:paraId="066C0FFF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335" w:type="dxa"/>
            <w:noWrap/>
            <w:hideMark/>
          </w:tcPr>
          <w:p w14:paraId="7AAE6ECB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1.42E-01</w:t>
            </w:r>
          </w:p>
        </w:tc>
        <w:tc>
          <w:tcPr>
            <w:tcW w:w="2045" w:type="dxa"/>
            <w:noWrap/>
            <w:hideMark/>
          </w:tcPr>
          <w:p w14:paraId="10DD54B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2.27E-01</w:t>
            </w:r>
          </w:p>
        </w:tc>
      </w:tr>
      <w:tr w:rsidR="008C00A7" w:rsidRPr="00710D63" w14:paraId="2FB9B374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99A64C3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515" w:type="dxa"/>
            <w:noWrap/>
            <w:hideMark/>
          </w:tcPr>
          <w:p w14:paraId="53185D3D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335" w:type="dxa"/>
            <w:noWrap/>
            <w:hideMark/>
          </w:tcPr>
          <w:p w14:paraId="68BDC32D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6.69E-01</w:t>
            </w:r>
          </w:p>
        </w:tc>
        <w:tc>
          <w:tcPr>
            <w:tcW w:w="2045" w:type="dxa"/>
            <w:noWrap/>
            <w:hideMark/>
          </w:tcPr>
          <w:p w14:paraId="52F58344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4.10E-01</w:t>
            </w:r>
          </w:p>
        </w:tc>
      </w:tr>
      <w:tr w:rsidR="008C00A7" w:rsidRPr="00710D63" w14:paraId="113D29A5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02262443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Pipecolic acid</w:t>
            </w:r>
          </w:p>
        </w:tc>
        <w:tc>
          <w:tcPr>
            <w:tcW w:w="2515" w:type="dxa"/>
            <w:noWrap/>
            <w:hideMark/>
          </w:tcPr>
          <w:p w14:paraId="0C49DDE2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08D1DBC8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8.98E-01</w:t>
            </w:r>
          </w:p>
        </w:tc>
        <w:tc>
          <w:tcPr>
            <w:tcW w:w="2045" w:type="dxa"/>
            <w:noWrap/>
            <w:hideMark/>
          </w:tcPr>
          <w:p w14:paraId="75E9465C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6.81E-01</w:t>
            </w:r>
          </w:p>
        </w:tc>
      </w:tr>
      <w:tr w:rsidR="008C00A7" w:rsidRPr="00710D63" w14:paraId="131733CA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72735304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515" w:type="dxa"/>
            <w:noWrap/>
            <w:hideMark/>
          </w:tcPr>
          <w:p w14:paraId="4D44A382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335" w:type="dxa"/>
            <w:noWrap/>
            <w:hideMark/>
          </w:tcPr>
          <w:p w14:paraId="5D419129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9.25E-02</w:t>
            </w:r>
          </w:p>
        </w:tc>
        <w:tc>
          <w:tcPr>
            <w:tcW w:w="2045" w:type="dxa"/>
            <w:noWrap/>
            <w:hideMark/>
          </w:tcPr>
          <w:p w14:paraId="376AB10E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9.57E-01</w:t>
            </w:r>
          </w:p>
        </w:tc>
      </w:tr>
      <w:tr w:rsidR="008C00A7" w:rsidRPr="00710D63" w14:paraId="5A7A4276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7C2A8DB8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515" w:type="dxa"/>
            <w:noWrap/>
            <w:hideMark/>
          </w:tcPr>
          <w:p w14:paraId="078BB4AC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335" w:type="dxa"/>
            <w:noWrap/>
            <w:hideMark/>
          </w:tcPr>
          <w:p w14:paraId="159EE275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5.47E-01</w:t>
            </w:r>
          </w:p>
        </w:tc>
        <w:tc>
          <w:tcPr>
            <w:tcW w:w="2045" w:type="dxa"/>
            <w:noWrap/>
            <w:hideMark/>
          </w:tcPr>
          <w:p w14:paraId="0B627048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>4.14E-03</w:t>
            </w:r>
          </w:p>
        </w:tc>
      </w:tr>
      <w:tr w:rsidR="008C00A7" w:rsidRPr="00710D63" w14:paraId="1F23D3F9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F548D93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515" w:type="dxa"/>
            <w:noWrap/>
            <w:hideMark/>
          </w:tcPr>
          <w:p w14:paraId="09C7F8AD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335" w:type="dxa"/>
            <w:noWrap/>
            <w:hideMark/>
          </w:tcPr>
          <w:p w14:paraId="579BC822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6.87E-01</w:t>
            </w:r>
          </w:p>
        </w:tc>
        <w:tc>
          <w:tcPr>
            <w:tcW w:w="2045" w:type="dxa"/>
            <w:noWrap/>
            <w:hideMark/>
          </w:tcPr>
          <w:p w14:paraId="0E599E8A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8.46E-01</w:t>
            </w:r>
          </w:p>
        </w:tc>
      </w:tr>
      <w:tr w:rsidR="008C00A7" w:rsidRPr="00710D63" w14:paraId="6A036FFD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3C87C801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515" w:type="dxa"/>
            <w:noWrap/>
            <w:hideMark/>
          </w:tcPr>
          <w:p w14:paraId="4010B251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335" w:type="dxa"/>
            <w:noWrap/>
            <w:hideMark/>
          </w:tcPr>
          <w:p w14:paraId="5B95B31A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1.69E-01</w:t>
            </w:r>
          </w:p>
        </w:tc>
        <w:tc>
          <w:tcPr>
            <w:tcW w:w="2045" w:type="dxa"/>
            <w:noWrap/>
            <w:hideMark/>
          </w:tcPr>
          <w:p w14:paraId="1904D8F2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1.18E-01</w:t>
            </w:r>
          </w:p>
        </w:tc>
      </w:tr>
      <w:tr w:rsidR="008C00A7" w:rsidRPr="00710D63" w14:paraId="65819BD5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20EC1FF8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515" w:type="dxa"/>
            <w:noWrap/>
            <w:hideMark/>
          </w:tcPr>
          <w:p w14:paraId="1D932584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335" w:type="dxa"/>
            <w:noWrap/>
            <w:hideMark/>
          </w:tcPr>
          <w:p w14:paraId="31130A2D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8.23E-01</w:t>
            </w:r>
          </w:p>
        </w:tc>
        <w:tc>
          <w:tcPr>
            <w:tcW w:w="2045" w:type="dxa"/>
            <w:noWrap/>
            <w:hideMark/>
          </w:tcPr>
          <w:p w14:paraId="427A364A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2.06E-01</w:t>
            </w:r>
          </w:p>
        </w:tc>
      </w:tr>
      <w:tr w:rsidR="008C00A7" w:rsidRPr="00710D63" w14:paraId="73C2AEE6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38442A3F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Glycerophosphocholine</w:t>
            </w:r>
          </w:p>
        </w:tc>
        <w:tc>
          <w:tcPr>
            <w:tcW w:w="2515" w:type="dxa"/>
            <w:noWrap/>
            <w:hideMark/>
          </w:tcPr>
          <w:p w14:paraId="2A1593FF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18DB60B3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7.30E-01</w:t>
            </w:r>
          </w:p>
        </w:tc>
        <w:tc>
          <w:tcPr>
            <w:tcW w:w="2045" w:type="dxa"/>
            <w:noWrap/>
            <w:hideMark/>
          </w:tcPr>
          <w:p w14:paraId="33197C4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2.73E-01</w:t>
            </w:r>
          </w:p>
        </w:tc>
      </w:tr>
      <w:tr w:rsidR="008C00A7" w:rsidRPr="00710D63" w14:paraId="42380788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0EBCA358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515" w:type="dxa"/>
            <w:noWrap/>
            <w:hideMark/>
          </w:tcPr>
          <w:p w14:paraId="75D32F1F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335" w:type="dxa"/>
            <w:noWrap/>
            <w:hideMark/>
          </w:tcPr>
          <w:p w14:paraId="41C3B564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2.64E-01</w:t>
            </w:r>
          </w:p>
        </w:tc>
        <w:tc>
          <w:tcPr>
            <w:tcW w:w="2045" w:type="dxa"/>
            <w:noWrap/>
            <w:hideMark/>
          </w:tcPr>
          <w:p w14:paraId="0C12A45C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2.90E-01</w:t>
            </w:r>
          </w:p>
        </w:tc>
      </w:tr>
      <w:tr w:rsidR="008C00A7" w:rsidRPr="00710D63" w14:paraId="6014B680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7A85C964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515" w:type="dxa"/>
            <w:noWrap/>
            <w:hideMark/>
          </w:tcPr>
          <w:p w14:paraId="798BEB20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335" w:type="dxa"/>
            <w:noWrap/>
            <w:hideMark/>
          </w:tcPr>
          <w:p w14:paraId="07C816C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1.34E-01</w:t>
            </w:r>
          </w:p>
        </w:tc>
        <w:tc>
          <w:tcPr>
            <w:tcW w:w="2045" w:type="dxa"/>
            <w:noWrap/>
            <w:hideMark/>
          </w:tcPr>
          <w:p w14:paraId="221D7B6D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8.02E-01</w:t>
            </w:r>
          </w:p>
        </w:tc>
      </w:tr>
      <w:tr w:rsidR="008C00A7" w:rsidRPr="00710D63" w14:paraId="073ED590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5AA254B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515" w:type="dxa"/>
            <w:noWrap/>
            <w:hideMark/>
          </w:tcPr>
          <w:p w14:paraId="3B656B17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335" w:type="dxa"/>
            <w:noWrap/>
            <w:hideMark/>
          </w:tcPr>
          <w:p w14:paraId="3CCA17B7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5.73E-01</w:t>
            </w:r>
          </w:p>
        </w:tc>
        <w:tc>
          <w:tcPr>
            <w:tcW w:w="2045" w:type="dxa"/>
            <w:noWrap/>
            <w:hideMark/>
          </w:tcPr>
          <w:p w14:paraId="2FFC9076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8.40E-01</w:t>
            </w:r>
          </w:p>
        </w:tc>
      </w:tr>
      <w:tr w:rsidR="008C00A7" w:rsidRPr="00710D63" w14:paraId="18EE8681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093AEDC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515" w:type="dxa"/>
            <w:noWrap/>
            <w:hideMark/>
          </w:tcPr>
          <w:p w14:paraId="0CA7F495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335" w:type="dxa"/>
            <w:noWrap/>
            <w:hideMark/>
          </w:tcPr>
          <w:p w14:paraId="225EB69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2.59E-01</w:t>
            </w:r>
          </w:p>
        </w:tc>
        <w:tc>
          <w:tcPr>
            <w:tcW w:w="2045" w:type="dxa"/>
            <w:noWrap/>
            <w:hideMark/>
          </w:tcPr>
          <w:p w14:paraId="2690B7F9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2.10E-01</w:t>
            </w:r>
          </w:p>
        </w:tc>
      </w:tr>
      <w:tr w:rsidR="008C00A7" w:rsidRPr="00710D63" w14:paraId="1D2961D2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11AABB70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Aspartic acid</w:t>
            </w:r>
          </w:p>
        </w:tc>
        <w:tc>
          <w:tcPr>
            <w:tcW w:w="2515" w:type="dxa"/>
            <w:noWrap/>
            <w:hideMark/>
          </w:tcPr>
          <w:p w14:paraId="5DE5707B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461912B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1.32E-01</w:t>
            </w:r>
          </w:p>
        </w:tc>
        <w:tc>
          <w:tcPr>
            <w:tcW w:w="2045" w:type="dxa"/>
            <w:noWrap/>
            <w:hideMark/>
          </w:tcPr>
          <w:p w14:paraId="4AF11116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1.09E-01</w:t>
            </w:r>
          </w:p>
        </w:tc>
      </w:tr>
      <w:tr w:rsidR="008C00A7" w:rsidRPr="00710D63" w14:paraId="271C557C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579A6D2F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515" w:type="dxa"/>
            <w:noWrap/>
            <w:hideMark/>
          </w:tcPr>
          <w:p w14:paraId="5A5B913E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335" w:type="dxa"/>
            <w:noWrap/>
            <w:hideMark/>
          </w:tcPr>
          <w:p w14:paraId="05DFEA51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6.13E-01</w:t>
            </w:r>
          </w:p>
        </w:tc>
        <w:tc>
          <w:tcPr>
            <w:tcW w:w="2045" w:type="dxa"/>
            <w:noWrap/>
            <w:hideMark/>
          </w:tcPr>
          <w:p w14:paraId="7A2CE363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>2.57E-02</w:t>
            </w:r>
          </w:p>
        </w:tc>
      </w:tr>
      <w:tr w:rsidR="008C00A7" w:rsidRPr="00710D63" w14:paraId="2B0DAB2B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05084E17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515" w:type="dxa"/>
            <w:noWrap/>
            <w:hideMark/>
          </w:tcPr>
          <w:p w14:paraId="2AA88C3E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335" w:type="dxa"/>
            <w:noWrap/>
            <w:hideMark/>
          </w:tcPr>
          <w:p w14:paraId="1F18EFBB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2.51E-01</w:t>
            </w:r>
          </w:p>
        </w:tc>
        <w:tc>
          <w:tcPr>
            <w:tcW w:w="2045" w:type="dxa"/>
            <w:noWrap/>
            <w:hideMark/>
          </w:tcPr>
          <w:p w14:paraId="1AB19E2C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b/>
                <w:sz w:val="20"/>
                <w:szCs w:val="20"/>
              </w:rPr>
              <w:t>1.46E-02</w:t>
            </w:r>
          </w:p>
        </w:tc>
      </w:tr>
      <w:tr w:rsidR="008C00A7" w:rsidRPr="00710D63" w14:paraId="1A01F31C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466C5867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515" w:type="dxa"/>
            <w:noWrap/>
            <w:hideMark/>
          </w:tcPr>
          <w:p w14:paraId="458841B5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335" w:type="dxa"/>
            <w:noWrap/>
            <w:hideMark/>
          </w:tcPr>
          <w:p w14:paraId="174D91E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5.97E-01</w:t>
            </w:r>
          </w:p>
        </w:tc>
        <w:tc>
          <w:tcPr>
            <w:tcW w:w="2045" w:type="dxa"/>
            <w:noWrap/>
            <w:hideMark/>
          </w:tcPr>
          <w:p w14:paraId="15E1FF0A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2.34E-01</w:t>
            </w:r>
          </w:p>
        </w:tc>
      </w:tr>
      <w:tr w:rsidR="008C00A7" w:rsidRPr="00710D63" w14:paraId="5FEAE1B8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57D82FCB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Methyl β-D-galactoside</w:t>
            </w:r>
          </w:p>
        </w:tc>
        <w:tc>
          <w:tcPr>
            <w:tcW w:w="2515" w:type="dxa"/>
            <w:noWrap/>
            <w:hideMark/>
          </w:tcPr>
          <w:p w14:paraId="1BAE688C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0CED889F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9.28E-01</w:t>
            </w:r>
          </w:p>
        </w:tc>
        <w:tc>
          <w:tcPr>
            <w:tcW w:w="2045" w:type="dxa"/>
            <w:noWrap/>
            <w:hideMark/>
          </w:tcPr>
          <w:p w14:paraId="0F9EF35D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2.40E-01</w:t>
            </w:r>
          </w:p>
        </w:tc>
      </w:tr>
      <w:tr w:rsidR="008C00A7" w:rsidRPr="00710D63" w14:paraId="2CE03DC6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50E22CC1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515" w:type="dxa"/>
            <w:noWrap/>
            <w:hideMark/>
          </w:tcPr>
          <w:p w14:paraId="0FDBCAF2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335" w:type="dxa"/>
            <w:noWrap/>
            <w:hideMark/>
          </w:tcPr>
          <w:p w14:paraId="7E056FCA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1.99E-01</w:t>
            </w:r>
          </w:p>
        </w:tc>
        <w:tc>
          <w:tcPr>
            <w:tcW w:w="2045" w:type="dxa"/>
            <w:noWrap/>
            <w:hideMark/>
          </w:tcPr>
          <w:p w14:paraId="319E9C55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5.88E-01</w:t>
            </w:r>
          </w:p>
        </w:tc>
      </w:tr>
      <w:tr w:rsidR="008C00A7" w:rsidRPr="00710D63" w14:paraId="00AB9987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31AEA70D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515" w:type="dxa"/>
            <w:noWrap/>
            <w:hideMark/>
          </w:tcPr>
          <w:p w14:paraId="144B7A90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335" w:type="dxa"/>
            <w:noWrap/>
            <w:hideMark/>
          </w:tcPr>
          <w:p w14:paraId="2EA99BD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2.29E-01</w:t>
            </w:r>
          </w:p>
        </w:tc>
        <w:tc>
          <w:tcPr>
            <w:tcW w:w="2045" w:type="dxa"/>
            <w:noWrap/>
            <w:hideMark/>
          </w:tcPr>
          <w:p w14:paraId="3BCB489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7.19E-01</w:t>
            </w:r>
          </w:p>
        </w:tc>
      </w:tr>
      <w:tr w:rsidR="008C00A7" w:rsidRPr="00710D63" w14:paraId="160BA72D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522D8205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Arachidonic acid</w:t>
            </w:r>
          </w:p>
        </w:tc>
        <w:tc>
          <w:tcPr>
            <w:tcW w:w="2515" w:type="dxa"/>
            <w:noWrap/>
            <w:hideMark/>
          </w:tcPr>
          <w:p w14:paraId="36E1D994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1164C6F4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2.22E-01</w:t>
            </w:r>
          </w:p>
        </w:tc>
        <w:tc>
          <w:tcPr>
            <w:tcW w:w="2045" w:type="dxa"/>
            <w:noWrap/>
            <w:hideMark/>
          </w:tcPr>
          <w:p w14:paraId="62313D5B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2.58E-01</w:t>
            </w:r>
          </w:p>
        </w:tc>
      </w:tr>
      <w:tr w:rsidR="008C00A7" w:rsidRPr="00710D63" w14:paraId="4B17E458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58191807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515" w:type="dxa"/>
            <w:noWrap/>
            <w:hideMark/>
          </w:tcPr>
          <w:p w14:paraId="55BBA49A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335" w:type="dxa"/>
            <w:noWrap/>
            <w:hideMark/>
          </w:tcPr>
          <w:p w14:paraId="1AA67C8B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6.44E-01</w:t>
            </w:r>
          </w:p>
        </w:tc>
        <w:tc>
          <w:tcPr>
            <w:tcW w:w="2045" w:type="dxa"/>
            <w:noWrap/>
            <w:hideMark/>
          </w:tcPr>
          <w:p w14:paraId="000496C0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2.62E-01</w:t>
            </w:r>
          </w:p>
        </w:tc>
      </w:tr>
      <w:tr w:rsidR="008C00A7" w:rsidRPr="00710D63" w14:paraId="398F5A92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6E9FDE55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Glutamic acid</w:t>
            </w:r>
          </w:p>
        </w:tc>
        <w:tc>
          <w:tcPr>
            <w:tcW w:w="2515" w:type="dxa"/>
            <w:noWrap/>
            <w:hideMark/>
          </w:tcPr>
          <w:p w14:paraId="06214CD5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468D34DC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3.13E-01</w:t>
            </w:r>
          </w:p>
        </w:tc>
        <w:tc>
          <w:tcPr>
            <w:tcW w:w="2045" w:type="dxa"/>
            <w:noWrap/>
            <w:hideMark/>
          </w:tcPr>
          <w:p w14:paraId="3231BF94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4.09E-01</w:t>
            </w:r>
          </w:p>
        </w:tc>
      </w:tr>
      <w:tr w:rsidR="008C00A7" w:rsidRPr="00710D63" w14:paraId="44498C86" w14:textId="77777777" w:rsidTr="00F01006">
        <w:trPr>
          <w:trHeight w:val="321"/>
        </w:trPr>
        <w:tc>
          <w:tcPr>
            <w:tcW w:w="2363" w:type="dxa"/>
            <w:noWrap/>
            <w:hideMark/>
          </w:tcPr>
          <w:p w14:paraId="4B9269A8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12(S)-HETE</w:t>
            </w:r>
          </w:p>
        </w:tc>
        <w:tc>
          <w:tcPr>
            <w:tcW w:w="2515" w:type="dxa"/>
            <w:noWrap/>
            <w:hideMark/>
          </w:tcPr>
          <w:p w14:paraId="4AEC2AF9" w14:textId="77777777" w:rsidR="008C00A7" w:rsidRPr="00710D63" w:rsidRDefault="008C00A7" w:rsidP="00CE1ACE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12(S)-HETRE</w:t>
            </w:r>
          </w:p>
        </w:tc>
        <w:tc>
          <w:tcPr>
            <w:tcW w:w="2335" w:type="dxa"/>
            <w:noWrap/>
            <w:hideMark/>
          </w:tcPr>
          <w:p w14:paraId="61395D3C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3.04E-01</w:t>
            </w:r>
          </w:p>
        </w:tc>
        <w:tc>
          <w:tcPr>
            <w:tcW w:w="2045" w:type="dxa"/>
            <w:noWrap/>
            <w:hideMark/>
          </w:tcPr>
          <w:p w14:paraId="70BAAB46" w14:textId="77777777" w:rsidR="008C00A7" w:rsidRPr="00710D63" w:rsidRDefault="008C00A7" w:rsidP="00CE1ACE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D63">
              <w:rPr>
                <w:rFonts w:ascii="Times New Roman" w:hAnsi="Times New Roman" w:cs="Times New Roman"/>
                <w:sz w:val="20"/>
                <w:szCs w:val="20"/>
              </w:rPr>
              <w:t>3.91E-01</w:t>
            </w:r>
          </w:p>
        </w:tc>
      </w:tr>
      <w:bookmarkEnd w:id="0"/>
    </w:tbl>
    <w:p w14:paraId="54A0C054" w14:textId="77777777" w:rsidR="008C00A7" w:rsidRDefault="008C00A7" w:rsidP="00CE1ACE">
      <w:pPr>
        <w:spacing w:line="200" w:lineRule="atLeast"/>
      </w:pPr>
    </w:p>
    <w:sectPr w:rsidR="008C00A7" w:rsidSect="00BA24A6">
      <w:pgSz w:w="12240" w:h="15840"/>
      <w:pgMar w:top="1008" w:right="1008" w:bottom="116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A7"/>
    <w:rsid w:val="00193D2C"/>
    <w:rsid w:val="00710D63"/>
    <w:rsid w:val="008C00A7"/>
    <w:rsid w:val="00BA24A6"/>
    <w:rsid w:val="00C216EE"/>
    <w:rsid w:val="00CE1ACE"/>
    <w:rsid w:val="00D342DE"/>
    <w:rsid w:val="00F0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2DB2E"/>
  <w15:chartTrackingRefBased/>
  <w15:docId w15:val="{EB3B2A96-6222-42AF-AA89-61925B97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QI</dc:creator>
  <cp:keywords/>
  <dc:description/>
  <cp:lastModifiedBy>Lenchik</cp:lastModifiedBy>
  <cp:revision>5</cp:revision>
  <dcterms:created xsi:type="dcterms:W3CDTF">2018-10-07T21:54:00Z</dcterms:created>
  <dcterms:modified xsi:type="dcterms:W3CDTF">2018-10-07T21:55:00Z</dcterms:modified>
</cp:coreProperties>
</file>