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8D9" w:rsidRPr="001E28D9" w:rsidRDefault="001E28D9" w:rsidP="001E28D9">
      <w:pPr>
        <w:spacing w:after="120" w:line="200" w:lineRule="atLeast"/>
        <w:rPr>
          <w:rFonts w:cs="Times New Roman"/>
          <w:b/>
          <w:color w:val="000000"/>
        </w:rPr>
      </w:pPr>
      <w:r w:rsidRPr="001E28D9">
        <w:rPr>
          <w:rFonts w:cs="Times New Roman"/>
          <w:b/>
          <w:color w:val="000000"/>
        </w:rPr>
        <w:t xml:space="preserve">Table S1. Potential miRNAs that regulate PIEZO2 (Predicted by </w:t>
      </w:r>
      <w:proofErr w:type="spellStart"/>
      <w:r w:rsidRPr="001E28D9">
        <w:rPr>
          <w:rFonts w:cs="Times New Roman"/>
          <w:b/>
          <w:color w:val="000000"/>
        </w:rPr>
        <w:t>starBase</w:t>
      </w:r>
      <w:proofErr w:type="spellEnd"/>
      <w:r w:rsidRPr="001E28D9">
        <w:rPr>
          <w:rFonts w:cs="Times New Roman"/>
          <w:b/>
          <w:color w:val="000000"/>
        </w:rPr>
        <w:t xml:space="preserve"> database).</w:t>
      </w:r>
    </w:p>
    <w:tbl>
      <w:tblPr>
        <w:tblW w:w="8222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1E28D9" w:rsidRPr="001E28D9" w:rsidTr="00053482">
        <w:trPr>
          <w:trHeight w:val="276"/>
        </w:trPr>
        <w:tc>
          <w:tcPr>
            <w:tcW w:w="82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Predicted miRNAs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hsa-let-7c-5p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hsa-let-7d-5p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hsa-let-7e-5p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hsa-let-7f-5p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hsa-let-7g-5p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hsa-let-7i-5p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hsa-miR-103a-3p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hsa-miR-107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hsa-miR-124-3p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hsa-miR-1247-5p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hsa-miR-1252-5p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hsa-miR-125a-5p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hsa-miR-125b-5p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hsa-miR-1271-5p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hsa-miR-1286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hsa-miR-129-1-3p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hsa-miR-129-2-3p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hsa-miR-129-5p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hsa-miR-130a-3p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hsa-miR-130a-5p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hsa-miR-130b-3p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hsa-miR-1343-3p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hsa-miR-137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hsa-miR-138-5p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hsa-miR-142-5p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hsa-miR-145-5p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hsa-miR-146a-5p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hsa-miR-146b-5p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hsa-miR-149-5p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hsa-miR-153-3p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hsa-miR-15a-5p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hsa-miR-15b-5p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hsa-miR-16-5p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hsa-miR-182-5p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hsa-miR-184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hsa-miR-186-5p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hsa-miR-1913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hsa-miR-193a-3p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hsa-miR-193b-3p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hsa-miR-195-5p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hsa-miR-196a-5p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hsa-miR-196b-5p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hsa-miR-197-3p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hsa-miR-199a-5p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hsa-miR-199b-5p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hsa-miR-200b-3p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hsa-miR-200c-3p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hsa-miR-2115-3p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hsa-miR-212-5p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hsa-miR-214-3p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hsa-miR-217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hsa-miR-218-5p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hsa-miR-221-3p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hsa-miR-222-3p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hsa-miR-224-5p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hsa-miR-2355-5p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hsa-miR-25-3p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hsa-miR-2682-5p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hsa-miR-27a-3p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hsa-miR-27b-3p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hsa-miR-28-3p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hsa-miR-28-5p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hsa-miR-296-5p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hsa-miR-301a-3p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hsa-miR-301b-3p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hsa-miR-302a-3p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hsa-miR-302b-3p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hsa-miR-302c-3p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hsa-miR-302d-3p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hsa-miR-302e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hsa-miR-3064-5p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hsa-miR-30c-5p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hsa-miR-30d-5p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hsa-miR-30e-5p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hsa-miR-3139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hsa-miR-3140-3p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hsa-miR-3173-5p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hsa-miR-3179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hsa-miR-324-3p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hsa-miR-326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hsa-miR-330-5p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hsa-miR-331-3p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hsa-miR-337-3p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hsa-miR-339-3p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hsa-miR-33a-5p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hsa-miR-33b-5p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hsa-miR-345-3p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hsa-miR-345-5p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hsa-miR-346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hsa-miR-34a-5p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hsa-miR-34b-5p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hsa-miR-34c-5p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hsa-miR-3605-5p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hsa-miR-361-5p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hsa-miR-3619-5p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hsa-miR-362-5p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hsa-miR-363-3p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hsa-miR-367-3p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hsa-miR-369-3p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hsa-miR-372-3p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hsa-miR-373-3p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hsa-miR-379-3p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hsa-miR-382-3p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hsa-miR-383-5p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hsa-miR-3909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hsa-miR-411-3p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hsa-miR-421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hsa-miR-424-5p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hsa-miR-429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hsa-miR-4319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hsa-miR-4424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hsa-miR-4458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hsa-miR-449a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hsa-miR-449b-5p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hsa-miR-449c-5p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hsa-miR-4500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hsa-miR-450b-5p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hsa-miR-452-5p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hsa-miR-454-3p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hsa-miR-455-3p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hsa-miR-4676-3p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hsa-miR-4712-5p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hsa-miR-485-5p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hsa-miR-491-5p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hsa-miR-493-5p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hsa-miR-494-3p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hsa-miR-495-3p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hsa-miR-496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hsa-miR-497-5p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hsa-miR-503-5p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hsa-miR-506-3p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hsa-miR-513a-5p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hsa-miR-513b-5p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hsa-miR-515-5p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hsa-miR-5195-3p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hsa-miR-519a-3p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hsa-miR-519b-3p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hsa-miR-519c-3p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hsa-miR-520a-3p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hsa-miR-520b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hsa-miR-520c-3p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hsa-miR-520d-3p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hsa-miR-520d-5p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hsa-miR-520e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hsa-miR-522-3p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hsa-miR-524-5p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hsa-miR-543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hsa-miR-552-3p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hsa-miR-556-3p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hsa-miR-5581-3p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hsa-miR-5586-5p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hsa-miR-577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hsa-miR-579-3p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hsa-miR-580-3p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hsa-miR-589-5p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hsa-miR-616-3p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hsa-miR-642a-5p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hsa-miR-642b-5p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hsa-miR-653-5p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hsa-miR-655-3p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hsa-miR-656-3p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hsa-miR-664b-3p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hsa-miR-665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hsa-miR-668-3p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hsa-miR-671-5p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hsa-miR-708-5p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hsa-miR-7-5p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hsa-miR-761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hsa-miR-770-5p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hsa-miR-873-5p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hsa-miR-92a-3p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hsa-miR-92b-3p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hsa-miR-934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hsa-miR-942-5p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hsa-miR-96-5p</w:t>
            </w:r>
          </w:p>
        </w:tc>
      </w:tr>
      <w:tr w:rsidR="001E28D9" w:rsidRPr="001E28D9" w:rsidTr="00053482">
        <w:trPr>
          <w:trHeight w:val="276"/>
        </w:trPr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1E28D9" w:rsidRPr="001E28D9" w:rsidRDefault="001E28D9" w:rsidP="000534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hsa-miR-98-5p</w:t>
            </w:r>
          </w:p>
        </w:tc>
      </w:tr>
    </w:tbl>
    <w:p w:rsidR="001E28D9" w:rsidRPr="001E28D9" w:rsidRDefault="001E28D9">
      <w:pPr>
        <w:rPr>
          <w:rFonts w:ascii="Times New Roman" w:hAnsi="Times New Roman" w:cs="Times New Roman"/>
          <w:sz w:val="20"/>
          <w:szCs w:val="20"/>
        </w:rPr>
      </w:pPr>
    </w:p>
    <w:sectPr w:rsidR="001E28D9" w:rsidRPr="001E28D9" w:rsidSect="001E2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16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164" w:rsidRDefault="008A0164" w:rsidP="001E28D9">
      <w:pPr>
        <w:spacing w:after="0" w:line="240" w:lineRule="auto"/>
      </w:pPr>
      <w:r>
        <w:separator/>
      </w:r>
    </w:p>
  </w:endnote>
  <w:endnote w:type="continuationSeparator" w:id="0">
    <w:p w:rsidR="008A0164" w:rsidRDefault="008A0164" w:rsidP="001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9" w:rsidRDefault="001E2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9" w:rsidRPr="007C71E6" w:rsidRDefault="001E28D9" w:rsidP="001E28D9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8AE9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bidi="hi-IN"/>
      </w:rPr>
      <w:t>24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9" w:rsidRDefault="001E2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164" w:rsidRDefault="008A0164" w:rsidP="001E28D9">
      <w:pPr>
        <w:spacing w:after="0" w:line="240" w:lineRule="auto"/>
      </w:pPr>
      <w:r>
        <w:separator/>
      </w:r>
    </w:p>
  </w:footnote>
  <w:footnote w:type="continuationSeparator" w:id="0">
    <w:p w:rsidR="008A0164" w:rsidRDefault="008A0164" w:rsidP="001E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9" w:rsidRDefault="001E2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9" w:rsidRDefault="001E2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9" w:rsidRDefault="001E2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D9"/>
    <w:rsid w:val="001E28D9"/>
    <w:rsid w:val="00356208"/>
    <w:rsid w:val="008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A69BD-07F7-4E77-A5FE-E2B961C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D9"/>
  </w:style>
  <w:style w:type="paragraph" w:styleId="Footer">
    <w:name w:val="footer"/>
    <w:basedOn w:val="Normal"/>
    <w:link w:val="FooterChar"/>
    <w:uiPriority w:val="99"/>
    <w:unhideWhenUsed/>
    <w:rsid w:val="001E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422</Words>
  <Characters>2564</Characters>
  <Application>Microsoft Office Word</Application>
  <DocSecurity>0</DocSecurity>
  <Lines>67</Lines>
  <Paragraphs>15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eXtyles Bibliographic Reference Processing</dc:creator>
  <cp:keywords/>
  <dc:description/>
  <cp:lastModifiedBy>eXtyles Bibliographic Reference Processing</cp:lastModifiedBy>
  <cp:revision>1</cp:revision>
  <dcterms:created xsi:type="dcterms:W3CDTF">2019-05-01T03:39:00Z</dcterms:created>
  <dcterms:modified xsi:type="dcterms:W3CDTF">2019-05-01T03:42:00Z</dcterms:modified>
</cp:coreProperties>
</file>