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F8" w:rsidRPr="009B21EF" w:rsidRDefault="001A12F8" w:rsidP="00476FBA">
      <w:pPr>
        <w:pStyle w:val="AGTABCaption"/>
      </w:pPr>
      <w:bookmarkStart w:id="0" w:name="_GoBack"/>
      <w:bookmarkStart w:id="1" w:name="_Toc21266920"/>
      <w:bookmarkEnd w:id="0"/>
      <w:proofErr w:type="gramStart"/>
      <w:r w:rsidRPr="009B21EF">
        <w:rPr>
          <w:rFonts w:eastAsia="Arial"/>
        </w:rPr>
        <w:t>Supplementary</w:t>
      </w:r>
      <w:r w:rsidRPr="009B21EF">
        <w:rPr>
          <w:rFonts w:eastAsia="Arial" w:hint="eastAsia"/>
        </w:rPr>
        <w:t xml:space="preserve"> Table 1</w:t>
      </w:r>
      <w:r w:rsidRPr="009B21EF">
        <w:t>.</w:t>
      </w:r>
      <w:proofErr w:type="gramEnd"/>
      <w:r w:rsidRPr="009B21EF">
        <w:t xml:space="preserve"> </w:t>
      </w:r>
      <w:proofErr w:type="gramStart"/>
      <w:r w:rsidRPr="009B21EF">
        <w:t xml:space="preserve">125 </w:t>
      </w:r>
      <w:proofErr w:type="spellStart"/>
      <w:r w:rsidRPr="009B21EF">
        <w:t>upregulated</w:t>
      </w:r>
      <w:proofErr w:type="spellEnd"/>
      <w:r w:rsidRPr="009B21EF">
        <w:t xml:space="preserve"> </w:t>
      </w:r>
      <w:proofErr w:type="spellStart"/>
      <w:r w:rsidRPr="009B21EF">
        <w:t>lncRNAs</w:t>
      </w:r>
      <w:proofErr w:type="spellEnd"/>
      <w:r w:rsidRPr="009B21EF">
        <w:t xml:space="preserve"> after differential expression analysis</w:t>
      </w:r>
      <w:bookmarkEnd w:id="1"/>
      <w:r w:rsidR="00476FBA" w:rsidRPr="009B21EF">
        <w:t>.</w:t>
      </w:r>
      <w:proofErr w:type="gramEnd"/>
    </w:p>
    <w:tbl>
      <w:tblPr>
        <w:tblStyle w:val="TableGrid"/>
        <w:tblW w:w="4948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28"/>
        <w:gridCol w:w="2325"/>
        <w:gridCol w:w="1246"/>
        <w:gridCol w:w="1246"/>
        <w:gridCol w:w="1740"/>
        <w:gridCol w:w="1246"/>
      </w:tblGrid>
      <w:tr w:rsidR="001A12F8" w:rsidRPr="0027097D" w:rsidTr="0027097D">
        <w:trPr>
          <w:trHeight w:val="283"/>
        </w:trPr>
        <w:tc>
          <w:tcPr>
            <w:tcW w:w="122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b/>
                <w:sz w:val="18"/>
                <w:szCs w:val="18"/>
              </w:rPr>
            </w:pPr>
            <w:proofErr w:type="spellStart"/>
            <w:r w:rsidRPr="0027097D">
              <w:rPr>
                <w:b/>
                <w:sz w:val="18"/>
                <w:szCs w:val="18"/>
              </w:rPr>
              <w:t>Gene_symbol</w:t>
            </w:r>
            <w:proofErr w:type="spellEnd"/>
          </w:p>
        </w:tc>
        <w:tc>
          <w:tcPr>
            <w:tcW w:w="1125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b/>
                <w:sz w:val="18"/>
                <w:szCs w:val="18"/>
              </w:rPr>
            </w:pPr>
            <w:r w:rsidRPr="0027097D">
              <w:rPr>
                <w:b/>
                <w:sz w:val="18"/>
                <w:szCs w:val="18"/>
              </w:rPr>
              <w:t>Annotation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b/>
                <w:sz w:val="18"/>
                <w:szCs w:val="18"/>
              </w:rPr>
            </w:pPr>
            <w:r w:rsidRPr="0027097D">
              <w:rPr>
                <w:b/>
                <w:sz w:val="18"/>
                <w:szCs w:val="18"/>
              </w:rPr>
              <w:t>log</w:t>
            </w:r>
            <w:r w:rsidRPr="0027097D">
              <w:rPr>
                <w:b/>
                <w:sz w:val="18"/>
                <w:szCs w:val="18"/>
                <w:vertAlign w:val="subscript"/>
              </w:rPr>
              <w:t>2</w:t>
            </w:r>
            <w:r w:rsidRPr="0027097D">
              <w:rPr>
                <w:b/>
                <w:sz w:val="18"/>
                <w:szCs w:val="18"/>
              </w:rPr>
              <w:t>FC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b/>
                <w:sz w:val="18"/>
                <w:szCs w:val="18"/>
              </w:rPr>
            </w:pPr>
            <w:r w:rsidRPr="0027097D">
              <w:rPr>
                <w:b/>
                <w:sz w:val="18"/>
                <w:szCs w:val="18"/>
              </w:rPr>
              <w:t>log</w:t>
            </w:r>
            <w:r w:rsidRPr="0027097D">
              <w:rPr>
                <w:b/>
                <w:sz w:val="18"/>
                <w:szCs w:val="18"/>
                <w:vertAlign w:val="subscript"/>
              </w:rPr>
              <w:t>2</w:t>
            </w:r>
            <w:r w:rsidRPr="0027097D">
              <w:rPr>
                <w:b/>
                <w:sz w:val="18"/>
                <w:szCs w:val="18"/>
              </w:rPr>
              <w:t>CPM</w:t>
            </w:r>
          </w:p>
        </w:tc>
        <w:tc>
          <w:tcPr>
            <w:tcW w:w="842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b/>
                <w:sz w:val="18"/>
                <w:szCs w:val="18"/>
              </w:rPr>
            </w:pPr>
            <w:r w:rsidRPr="0027097D">
              <w:rPr>
                <w:b/>
                <w:sz w:val="18"/>
                <w:szCs w:val="18"/>
              </w:rPr>
              <w:t>adjusted P Value</w:t>
            </w:r>
          </w:p>
        </w:tc>
        <w:tc>
          <w:tcPr>
            <w:tcW w:w="603" w:type="pct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b/>
                <w:sz w:val="18"/>
                <w:szCs w:val="18"/>
              </w:rPr>
            </w:pPr>
            <w:r w:rsidRPr="0027097D">
              <w:rPr>
                <w:b/>
                <w:sz w:val="18"/>
                <w:szCs w:val="18"/>
              </w:rPr>
              <w:t>FDR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ENSG00000237517.4</w:t>
            </w:r>
          </w:p>
        </w:tc>
        <w:tc>
          <w:tcPr>
            <w:tcW w:w="1125" w:type="pct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DGCR5</w:t>
            </w:r>
          </w:p>
        </w:tc>
        <w:tc>
          <w:tcPr>
            <w:tcW w:w="603" w:type="pct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4.001864</w:t>
            </w:r>
          </w:p>
        </w:tc>
        <w:tc>
          <w:tcPr>
            <w:tcW w:w="603" w:type="pct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10.75858</w:t>
            </w:r>
          </w:p>
        </w:tc>
        <w:tc>
          <w:tcPr>
            <w:tcW w:w="842" w:type="pct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1.68E-53</w:t>
            </w:r>
          </w:p>
        </w:tc>
        <w:tc>
          <w:tcPr>
            <w:tcW w:w="603" w:type="pct"/>
            <w:tcBorders>
              <w:top w:val="single" w:sz="4" w:space="0" w:color="auto"/>
            </w:tcBorders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2.43E-51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ENSG00000224490.1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TTC21B-AS1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6.356893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11.34752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7.25E-48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8.72E-46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ENSG00000247095.2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MIR210HG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2.731326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10.79282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7.52E-47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7.76E-45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ENSG00000240758.2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AC010655.2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4.209171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10.92526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4.46E-44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3.58E-42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ENSG00000227869.1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AC073486.1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3.757989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12.96963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2.48E-42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1.49E-40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ENSG00000261827.1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ENSG00000261827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2.883259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10.52664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1.51E-39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8.40E-38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ENSG00000214145.2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LINC00887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4.195643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10.68383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2.52E-38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1.30E-36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ENSG00000177410.8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ZFAS1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1.83657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14.83188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1.44E-37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6.13E-36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ENSG00000255774.1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AP000439.2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4.971501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10.86061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7.15E-34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2.46E-32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ENSG00000233610.1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LINC00462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5.110454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11.60389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7.97E-34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2.62E-32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ENSG00000267449.1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AC005884.2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1.173048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14.20849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4.77E-32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1.38E-30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ENSG00000237686.2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AL109615.3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2.653694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10.36221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5.52E-32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1.53E-30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ENSG00000273032.1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DGCR9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3.159145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10.13363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1.46E-31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3.77E-30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ENSG00000256234.1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AC022509.2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4.405419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10.55649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4.26E-31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1.06E-29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ENSG00000224032.2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EPB41L4A-AS1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1.585811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12.48949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1.04E-28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2.09E-27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ENSG00000232271.1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AL096799.1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3.64481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10.21739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6.49E-28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1.23E-26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ENSG00000257702.3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LBX2-AS1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1.570308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11.54965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1.86E-26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3.27E-25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ENSG00000234741.3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GAS5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1.459795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12.59754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3.20E-26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5.05E-25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ENSG00000255750.1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AC022509.1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3.912393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10.1408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3.22E-26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5.05E-25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ENSG00000267207.1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AC005884.1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1.015573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12.91253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7.24E-26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1.09E-24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ENSG00000269985.1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AL021328.1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3.253752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10.0009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1.15E-25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1.70E-24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ENSG00000261175.1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LINC02188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3.221432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10.13557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1.24E-25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1.79E-24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ENSG00000229953.1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AL590666.2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2.794714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10.08707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2.39E-25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3.38E-24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ENSG00000206337.6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HCP5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1.407188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12.25465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2.49E-25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3.46E-24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ENSG00000233627.2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C4A-AS1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2.435237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11.22185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1.26E-24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1.69E-23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ENSG00000241732.1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ENSG00000241732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2.527435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10.24833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1.30E-24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1.71E-23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ENSG00000255462.1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AC104031.1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2.459804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10.73627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8.74E-24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1.07E-22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ENSG00000256694.1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AC026369.2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2.912125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9.976271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2.72E-23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3.27E-22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ENSG00000233456.1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LINC01077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4.250474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10.56211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8.18E-22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9.22E-21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ENSG00000245910.4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SNHG6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1.10155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12.98921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1.09E-21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1.19E-20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ENSG00000248223.1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AC026785.2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1.101877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11.80159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1.67E-21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1.80E-20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ENSG00000230177.1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AL080317.1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2.334528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10.4889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2.41E-21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2.56E-20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ENSG00000230432.1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AC114803.1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3.613338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10.4125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2.53E-21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2.61E-20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ENSG00000272870.1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AC097534.2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2.384609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10.09981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3.27E-21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3.33E-20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ENSG00000222041.6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CYTOR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1.650776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11.10978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5.05E-21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5.07E-20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ENSG00000247134.2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AC090204.1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2.172314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10.8092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9.48E-21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9.37E-20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ENSG00000232153.2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AC073218.1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2.268389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10.42068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1.70E-20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1.66E-19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ENSG00000258667.1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HIF1A-AS2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2.977564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10.0043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2.76E-20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2.62E-19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ENSG00000224057.1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EGFR-AS1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4.838806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11.43819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7.58E-20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7.11E-19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ENSG00000271762.1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ENSG00000271762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3.843772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10.10936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2.02E-19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1.87E-18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ENSG00000197989.9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SNHG12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2.186617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10.13301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7.06E-19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6.21E-18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ENSG00000247774.2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PCED1B-AS1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2.478985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10.09843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8.96E-19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7.79E-18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ENSG00000273001.1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AL731533.2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2.010382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10.21395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1.02E-18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8.77E-18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ENSG00000251442.1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LINC01094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2.619557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9.977209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1.47E-18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1.25E-17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ENSG00000245694.4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CRNDE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1.573723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10.77671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1.56E-18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1.31E-17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lastRenderedPageBreak/>
              <w:t>ENSG00000269640.1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ENSG00000269640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1.713777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10.37462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7.51E-18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6.09E-17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ENSG00000224818.1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AC096677.2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1.850479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10.46054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8.49E-18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6.81E-17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ENSG00000235142.3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LINC02532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1.059118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11.90804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1.06E-17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8.36E-17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ENSG00000225969.1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ABHD11-AS1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2.288285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10.0848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2.87E-17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2.23E-16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ENSG00000251169.2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LINC01843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2.043483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10.18596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3.76E-17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2.88E-16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ENSG00000255717.2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SNHG1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1.409792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10.82295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5.79E-17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4.40E-16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ENSG00000203875.6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SNHG5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1.266787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13.15438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6.20E-17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4.67E-16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ENSG00000265743.1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AC138207.5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2.110402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10.07073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7.44E-17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5.54E-16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ENSG00000232956.4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SNHG15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1.592863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10.58374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8.73E-17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6.43E-16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ENSG00000257824.1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AC068789.1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2.243374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10.17712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1.02E-16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7.47E-16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ENSG00000253574.1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AC021744.1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2.884243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11.07388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1.36E-16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9.80E-16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ENSG00000261051.1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AC107021.2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2.433743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9.985337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1.49E-16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1.07E-15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ENSG00000259347.1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AC087482.1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2.008868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11.22062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5.33E-16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3.63E-15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ENSG00000251320.1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AC011352.3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3.700293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10.07507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1.12E-15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7.56E-15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ENSG00000204528.3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PSORS1C3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2.353457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10.43137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1.15E-15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7.70E-15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ENSG00000273445.1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AC133644.2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2.892089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10.16898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1.26E-15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8.33E-15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ENSG00000253859.2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AC018616.1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1.01064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11.543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1.46E-15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9.60E-15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ENSG00000255746.1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AC007406.2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1.765694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10.65709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6.04E-15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3.79E-14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ENSG00000172965.10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MIR4435-2HG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1.688768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10.2483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6.53E-15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4.07E-14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ENSG00000237181.1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AC147651.4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2.445184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10.09999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6.86E-15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4.24E-14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ENSG00000236318.1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AC019117.2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4.161333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12.11047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9.29E-15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5.68E-14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ENSG00000231574.1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LINC02015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2.483936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9.984582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1.47E-14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8.95E-14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ENSG00000266976.1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AC079466.1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4.576131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10.46797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7.39E-14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4.34E-13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ENSG00000251301.2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LINC02384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2.598525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10.49973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1.37E-13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7.91E-13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ENSG00000269481.1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AC010319.4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1.591459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10.23776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1.37E-13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7.91E-13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ENSG00000251076.1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AC104126.1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2.702663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10.64796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1.78E-13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1.02E-12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ENSG00000234380.1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LINC01426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2.430904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10.45512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3.82E-13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2.16E-12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ENSG00000225138.3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SLC9A3-AS1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1.843337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10.44028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4.56E-13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2.55E-12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ENSG00000228262.4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LINC01320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1.204218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12.25437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5.79E-13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3.21E-12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ENSG00000230438.5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SERPINB9P1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2.021385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10.08619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6.67E-13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3.68E-12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ENSG00000249776.1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AC124854.1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2.339875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10.26943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8.46E-13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4.63E-12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ENSG00000257989.1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AC078864.1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1.816261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10.11018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8.58E-13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4.66E-12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ENSG00000249166.1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AC092336.1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2.926475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11.48529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1.69E-12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9.03E-12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ENSG00000232527.3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AC245595.1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1.44816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11.78032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2.15E-12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1.11E-11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ENSG00000249396.1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LINC02212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2.896892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10.47397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2.65E-12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1.35E-11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ENSG00000270547.1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LINC01235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2.451752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10.22711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2.67E-12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1.35E-11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ENSG00000231107.1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LINC01508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1.457696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10.26649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2.88E-12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1.45E-11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ENSG00000253374.1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AC023644.1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1.000836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10.94194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3.78E-12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1.86E-11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ENSG00000255026.1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AC136475.3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2.2909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10.26478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4.22E-12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2.06E-11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ENSG00000205885.3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C1RL-AS1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1.304654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10.45359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6.14E-12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2.92E-11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ENSG00000262089.1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AC040977.1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1.253796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10.43701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2.15E-11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1.00E-10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ENSG00000267047.1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AC040977.2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1.402835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10.78055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3.95E-11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1.80E-10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ENSG00000250786.1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SNHG18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1.015076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11.15104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1.59E-10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7.07E-10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ENSG00000203497.2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PDCD4-AS1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1.357545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10.22464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2.17E-10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9.63E-10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ENSG00000261269.1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AC093278.2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1.04431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10.79404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2.25E-10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9.89E-10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ENSG00000267705.1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AC104365.3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1.118822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10.65123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3.75E-10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1.62E-09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ENSG00000269707.1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AC018730.1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1.090289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10.5159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4.77E-10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2.04E-09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ENSG00000270055.1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AC127502.2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1.283512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10.25993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7.37E-10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3.11E-09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lastRenderedPageBreak/>
              <w:t>ENSG00000261170.1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AC009053.3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1.498185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10.24855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1.17E-09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4.87E-09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ENSG00000273179.1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AC092535.4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1.936024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10.04716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1.75E-09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7.11E-09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ENSG00000232079.2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LINC01697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1.168402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10.43085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2.54E-09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1.03E-08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ENSG00000229380.1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AC147651.2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1.443039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11.19863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3.19E-09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1.27E-08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ENSG00000268621.1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IGFL2-AS1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4.617706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10.234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4.18E-09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1.64E-08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ENSG00000234449.2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ENSG00000234449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1.756165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10.55791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5.70E-09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2.20E-08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ENSG00000272993.1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ENSG00000272993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1.297945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10.15102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5.89E-09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2.25E-08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ENSG00000223799.1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IL10RB-DT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1.380288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10.05176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8.85E-09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3.33E-08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ENSG00000254109.1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RBPMS-AS1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1.068147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10.59031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9.23E-09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3.44E-08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ENSG00000261971.2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MMP25-AS1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1.449594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9.987822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1.03E-08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3.81E-08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ENSG00000267010.1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ENSG00000267010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1.053317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10.43263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2.06E-08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7.53E-08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ENSG00000272065.1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ENSG00000272065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1.438558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10.00451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2.82E-08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1.02E-07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ENSG00000270346.1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ENSG00000270346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1.296569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10.12795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5.38E-08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1.92E-07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ENSG00000273102.1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AP000569.1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1.402424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10.02818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1.03E-07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3.61E-07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ENSG00000260552.1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AC023043.1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1.033346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10.56394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1.04E-07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3.65E-07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ENSG00000264868.1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ENSG00000264868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1.379692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10.00803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1.16E-07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4.03E-07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ENSG00000267745.1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AC060766.7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1.007714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10.37677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1.26E-07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4.35E-07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ENSG00000249249.1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AC010226.1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1.174309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10.13405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1.84E-07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6.33E-07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ENSG00000267532.2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MIR497HG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1.210176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10.16469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1.89E-07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6.44E-07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ENSG00000272917.1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AC010186.4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1.00259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10.30848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3.09E-07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1.04E-06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ENSG00000269486.1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ERVK9-11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1.322003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9.963947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3.88E-07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1.30E-06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ENSG00000258586.1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LINC02274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1.427653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11.61931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4.03E-07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1.34E-06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ENSG00000270580.1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AC139256.2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1.024782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10.30322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4.24E-07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1.39E-06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ENSG00000261040.2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WFDC21P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1.966165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10.21748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7.26E-07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2.33E-06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ENSG00000253930.1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TNFRSF10A-AS1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1.276978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9.99111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8.25E-07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2.63E-06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ENSG00000257410.1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AC089984.1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1.255505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9.99758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1.04E-06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3.28E-06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ENSG00000267547.1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AC060766.4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1.124113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10.03138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2.43E-06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7.31E-06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ENSG00000256802.2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AC022613.1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1.001045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10.21686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5.04E-06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1.47E-05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ENSG00000260196.1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AC124798.1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1.124596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10.06428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5.09E-06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1.47E-05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ENSG00000223914.1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LINC02471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1.328308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10.8572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1.42E-05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3.90E-05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ENSG00000261087.1</w:t>
            </w:r>
          </w:p>
        </w:tc>
        <w:tc>
          <w:tcPr>
            <w:tcW w:w="1125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AP003469.4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1.085814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9.97686</w:t>
            </w:r>
          </w:p>
        </w:tc>
        <w:tc>
          <w:tcPr>
            <w:tcW w:w="842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1.67E-05</w:t>
            </w:r>
          </w:p>
        </w:tc>
        <w:tc>
          <w:tcPr>
            <w:tcW w:w="603" w:type="pct"/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4.51E-05</w:t>
            </w:r>
          </w:p>
        </w:tc>
      </w:tr>
      <w:tr w:rsidR="001A12F8" w:rsidRPr="0027097D" w:rsidTr="0027097D">
        <w:trPr>
          <w:trHeight w:val="283"/>
        </w:trPr>
        <w:tc>
          <w:tcPr>
            <w:tcW w:w="1223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jc w:val="lef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ENSG00000259457.1</w:t>
            </w:r>
          </w:p>
        </w:tc>
        <w:tc>
          <w:tcPr>
            <w:tcW w:w="1125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AC100826.1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1.16215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10.00876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0.000535</w:t>
            </w:r>
          </w:p>
        </w:tc>
        <w:tc>
          <w:tcPr>
            <w:tcW w:w="603" w:type="pct"/>
            <w:tcBorders>
              <w:bottom w:val="single" w:sz="4" w:space="0" w:color="auto"/>
            </w:tcBorders>
            <w:noWrap/>
            <w:vAlign w:val="center"/>
            <w:hideMark/>
          </w:tcPr>
          <w:p w:rsidR="001A12F8" w:rsidRPr="0027097D" w:rsidRDefault="001A12F8" w:rsidP="0027097D">
            <w:pPr>
              <w:pStyle w:val="AGTABBD"/>
              <w:spacing w:line="240" w:lineRule="atLeast"/>
              <w:rPr>
                <w:sz w:val="18"/>
                <w:szCs w:val="18"/>
              </w:rPr>
            </w:pPr>
            <w:r w:rsidRPr="0027097D">
              <w:rPr>
                <w:sz w:val="18"/>
                <w:szCs w:val="18"/>
              </w:rPr>
              <w:t>0.001251</w:t>
            </w:r>
          </w:p>
        </w:tc>
      </w:tr>
    </w:tbl>
    <w:p w:rsidR="001A12F8" w:rsidRPr="00431D94" w:rsidRDefault="001A12F8" w:rsidP="008F2671">
      <w:pPr>
        <w:pStyle w:val="AGTABnote"/>
        <w:rPr>
          <w:bCs/>
        </w:rPr>
      </w:pPr>
      <w:r>
        <w:t xml:space="preserve">Note: </w:t>
      </w:r>
      <w:r w:rsidRPr="00431D94">
        <w:t xml:space="preserve">FC, fold change; </w:t>
      </w:r>
      <w:r>
        <w:t xml:space="preserve">CPM, count per </w:t>
      </w:r>
      <w:r w:rsidRPr="009A00BB">
        <w:t>million</w:t>
      </w:r>
      <w:r>
        <w:t>;</w:t>
      </w:r>
      <w:r w:rsidRPr="009A00BB">
        <w:t xml:space="preserve"> </w:t>
      </w:r>
      <w:r w:rsidRPr="00431D94">
        <w:t>FDR, false discovery rate</w:t>
      </w:r>
      <w:r>
        <w:t>.</w:t>
      </w:r>
    </w:p>
    <w:sectPr w:rsidR="001A12F8" w:rsidRPr="00431D94" w:rsidSect="00476FBA">
      <w:footerReference w:type="default" r:id="rId7"/>
      <w:footerReference w:type="first" r:id="rId8"/>
      <w:type w:val="continuous"/>
      <w:pgSz w:w="12240" w:h="15840"/>
      <w:pgMar w:top="1008" w:right="1008" w:bottom="1170" w:left="1008" w:header="432" w:footer="432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4B48" w:rsidRDefault="00D64B48" w:rsidP="00CA4630">
      <w:r>
        <w:separator/>
      </w:r>
    </w:p>
  </w:endnote>
  <w:endnote w:type="continuationSeparator" w:id="0">
    <w:p w:rsidR="00D64B48" w:rsidRDefault="00D64B48" w:rsidP="00CA46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A3" w:rsidRPr="0007704C" w:rsidRDefault="00002531" w:rsidP="001B5661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 w:rsidRPr="0000253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1" o:spid="_x0000_s2050" type="#_x0000_t32" style="position:absolute;margin-left:-1.85pt;margin-top:-9.65pt;width:514.05pt;height:0;z-index:251657216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" strokeweight="1pt"/>
      </w:pict>
    </w:r>
    <w:r w:rsidR="00221BA3"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="00221BA3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="00221BA3"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1E53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 w:rsidR="008A1B4F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t>3</w:t>
    </w:r>
    <w:r w:rsidRPr="001E53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 w:rsidR="00221BA3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="00221BA3" w:rsidRPr="001B5661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1BA3" w:rsidRPr="0040479D" w:rsidRDefault="00002531" w:rsidP="0040479D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 w:rsidRPr="00002531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1.85pt;margin-top:-9.65pt;width:514.05pt;height:0;z-index:251659264;visibility:visible;mso-wrap-distance-top:-1e-4mm;mso-wrap-distance-bottom:-1e-4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" strokeweight="1pt"/>
      </w:pict>
    </w:r>
    <w:r w:rsidR="00221BA3"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="00221BA3"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begin"/>
    </w:r>
    <w:r w:rsidR="00221BA3" w:rsidRPr="0040479D">
      <w:rPr>
        <w:rFonts w:ascii="Calibri" w:eastAsia="DejaVu Sans" w:hAnsi="Calibri" w:cs="Calibri"/>
        <w:kern w:val="1"/>
        <w:lang w:val="en-GB" w:eastAsia="zh-CN" w:bidi="hi-IN"/>
      </w:rPr>
      <w:instrText xml:space="preserve"> PAGE   \* MERGEFORMAT </w:instrText>
    </w:r>
    <w:r w:rsidRPr="0040479D">
      <w:rPr>
        <w:rFonts w:ascii="Calibri" w:eastAsia="DejaVu Sans" w:hAnsi="Calibri" w:cs="Calibri"/>
        <w:kern w:val="1"/>
        <w:lang w:val="en-GB" w:eastAsia="zh-CN" w:bidi="hi-IN"/>
      </w:rPr>
      <w:fldChar w:fldCharType="separate"/>
    </w:r>
    <w:r w:rsidR="008A1B4F">
      <w:rPr>
        <w:rFonts w:ascii="Calibri" w:eastAsia="DejaVu Sans" w:hAnsi="Calibri" w:cs="Calibri"/>
        <w:noProof/>
        <w:kern w:val="1"/>
        <w:lang w:val="en-GB" w:eastAsia="zh-CN" w:bidi="hi-IN"/>
      </w:rPr>
      <w:t>1</w:t>
    </w:r>
    <w:r w:rsidRPr="0040479D">
      <w:rPr>
        <w:rFonts w:ascii="Calibri" w:eastAsia="DejaVu Sans" w:hAnsi="Calibri" w:cs="Calibri"/>
        <w:noProof/>
        <w:kern w:val="1"/>
        <w:lang w:val="en-GB" w:eastAsia="zh-CN" w:bidi="hi-IN"/>
      </w:rPr>
      <w:fldChar w:fldCharType="end"/>
    </w:r>
    <w:r w:rsidR="00221BA3" w:rsidRPr="0040479D">
      <w:rPr>
        <w:rFonts w:ascii="Calibri" w:eastAsia="DejaVu Sans" w:hAnsi="Calibri" w:cs="Calibri"/>
        <w:kern w:val="1"/>
        <w:lang w:val="en-GB" w:eastAsia="zh-CN" w:bidi="hi-IN"/>
      </w:rPr>
      <w:tab/>
    </w:r>
    <w:r w:rsidR="00221BA3" w:rsidRPr="0040479D"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4B48" w:rsidRDefault="00D64B48" w:rsidP="00CA4630">
      <w:r>
        <w:separator/>
      </w:r>
    </w:p>
  </w:footnote>
  <w:footnote w:type="continuationSeparator" w:id="0">
    <w:p w:rsidR="00D64B48" w:rsidRDefault="00D64B48" w:rsidP="00CA46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0"/>
  <w:displayVerticalDrawingGridEvery w:val="2"/>
  <w:characterSpacingControl w:val="doNotCompress"/>
  <w:hdrShapeDefaults>
    <o:shapedefaults v:ext="edit" spidmax="3074"/>
    <o:shapelayout v:ext="edit">
      <o:idmap v:ext="edit" data="2"/>
      <o:rules v:ext="edit">
        <o:r id="V:Rule1" type="connector" idref="#Straight Arrow Connector 11"/>
        <o:r id="V:Rule2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E6055"/>
    <w:rsid w:val="00002531"/>
    <w:rsid w:val="00010D5A"/>
    <w:rsid w:val="00031EEA"/>
    <w:rsid w:val="00043EF2"/>
    <w:rsid w:val="00060145"/>
    <w:rsid w:val="000648A4"/>
    <w:rsid w:val="000773E0"/>
    <w:rsid w:val="00084821"/>
    <w:rsid w:val="00095666"/>
    <w:rsid w:val="000962E6"/>
    <w:rsid w:val="000A2DD5"/>
    <w:rsid w:val="000A6E54"/>
    <w:rsid w:val="000D2146"/>
    <w:rsid w:val="000F46F2"/>
    <w:rsid w:val="001106B9"/>
    <w:rsid w:val="001120C3"/>
    <w:rsid w:val="001124C6"/>
    <w:rsid w:val="00124955"/>
    <w:rsid w:val="00130E93"/>
    <w:rsid w:val="00150599"/>
    <w:rsid w:val="001666D5"/>
    <w:rsid w:val="001820EB"/>
    <w:rsid w:val="001A12F8"/>
    <w:rsid w:val="001A7426"/>
    <w:rsid w:val="001B03AC"/>
    <w:rsid w:val="001B5661"/>
    <w:rsid w:val="001D5AA3"/>
    <w:rsid w:val="001E01AC"/>
    <w:rsid w:val="001F05A1"/>
    <w:rsid w:val="001F6C96"/>
    <w:rsid w:val="0020053F"/>
    <w:rsid w:val="00207531"/>
    <w:rsid w:val="00212FAD"/>
    <w:rsid w:val="00221BA3"/>
    <w:rsid w:val="00235C6F"/>
    <w:rsid w:val="0025374E"/>
    <w:rsid w:val="00257A8C"/>
    <w:rsid w:val="00257B4D"/>
    <w:rsid w:val="0026241A"/>
    <w:rsid w:val="0027097D"/>
    <w:rsid w:val="002716F6"/>
    <w:rsid w:val="002B6FFC"/>
    <w:rsid w:val="002C060A"/>
    <w:rsid w:val="002E6CA8"/>
    <w:rsid w:val="002F64D8"/>
    <w:rsid w:val="00301EA0"/>
    <w:rsid w:val="0030588E"/>
    <w:rsid w:val="00345E00"/>
    <w:rsid w:val="003568F3"/>
    <w:rsid w:val="00361F44"/>
    <w:rsid w:val="00374801"/>
    <w:rsid w:val="00385322"/>
    <w:rsid w:val="003B2F63"/>
    <w:rsid w:val="003B5F97"/>
    <w:rsid w:val="003B7FCA"/>
    <w:rsid w:val="003E2398"/>
    <w:rsid w:val="003F3A24"/>
    <w:rsid w:val="003F422B"/>
    <w:rsid w:val="003F6E97"/>
    <w:rsid w:val="00403F79"/>
    <w:rsid w:val="0040479D"/>
    <w:rsid w:val="00405077"/>
    <w:rsid w:val="004177B2"/>
    <w:rsid w:val="004333CD"/>
    <w:rsid w:val="00435768"/>
    <w:rsid w:val="00476FBA"/>
    <w:rsid w:val="00481E02"/>
    <w:rsid w:val="00482088"/>
    <w:rsid w:val="004A3E81"/>
    <w:rsid w:val="004A5FF1"/>
    <w:rsid w:val="004C1E58"/>
    <w:rsid w:val="004C338B"/>
    <w:rsid w:val="004E28EF"/>
    <w:rsid w:val="00540390"/>
    <w:rsid w:val="00560303"/>
    <w:rsid w:val="00585E8C"/>
    <w:rsid w:val="005914C1"/>
    <w:rsid w:val="0059546F"/>
    <w:rsid w:val="005A283B"/>
    <w:rsid w:val="005A3BE4"/>
    <w:rsid w:val="005A4E49"/>
    <w:rsid w:val="005F3518"/>
    <w:rsid w:val="005F4AF1"/>
    <w:rsid w:val="00612176"/>
    <w:rsid w:val="00613259"/>
    <w:rsid w:val="006620BC"/>
    <w:rsid w:val="00663103"/>
    <w:rsid w:val="006946EE"/>
    <w:rsid w:val="006D04D6"/>
    <w:rsid w:val="006D2283"/>
    <w:rsid w:val="006D48DC"/>
    <w:rsid w:val="006E0905"/>
    <w:rsid w:val="006E2A8B"/>
    <w:rsid w:val="006F1AC2"/>
    <w:rsid w:val="006F4C2E"/>
    <w:rsid w:val="00704450"/>
    <w:rsid w:val="00712E77"/>
    <w:rsid w:val="00720486"/>
    <w:rsid w:val="00720B05"/>
    <w:rsid w:val="00730F80"/>
    <w:rsid w:val="00750BF2"/>
    <w:rsid w:val="0077227F"/>
    <w:rsid w:val="007A77CD"/>
    <w:rsid w:val="007B4BBC"/>
    <w:rsid w:val="007C3C1D"/>
    <w:rsid w:val="007E6055"/>
    <w:rsid w:val="007F3978"/>
    <w:rsid w:val="007F554A"/>
    <w:rsid w:val="00811CB0"/>
    <w:rsid w:val="00814F67"/>
    <w:rsid w:val="00823D4F"/>
    <w:rsid w:val="00841D30"/>
    <w:rsid w:val="00850D44"/>
    <w:rsid w:val="00852C75"/>
    <w:rsid w:val="00855365"/>
    <w:rsid w:val="00863CCD"/>
    <w:rsid w:val="008653F2"/>
    <w:rsid w:val="008A1B4F"/>
    <w:rsid w:val="008B3B14"/>
    <w:rsid w:val="008B3C91"/>
    <w:rsid w:val="008B5598"/>
    <w:rsid w:val="008E728F"/>
    <w:rsid w:val="008F2671"/>
    <w:rsid w:val="008F7260"/>
    <w:rsid w:val="009126C6"/>
    <w:rsid w:val="00913964"/>
    <w:rsid w:val="00921597"/>
    <w:rsid w:val="00922D59"/>
    <w:rsid w:val="00977A2D"/>
    <w:rsid w:val="00982413"/>
    <w:rsid w:val="00992AB1"/>
    <w:rsid w:val="00993E88"/>
    <w:rsid w:val="00996C79"/>
    <w:rsid w:val="009A092D"/>
    <w:rsid w:val="009B21EF"/>
    <w:rsid w:val="009B7198"/>
    <w:rsid w:val="009C5261"/>
    <w:rsid w:val="009D4036"/>
    <w:rsid w:val="009D7106"/>
    <w:rsid w:val="009E5DCA"/>
    <w:rsid w:val="009E6B6D"/>
    <w:rsid w:val="009F5D35"/>
    <w:rsid w:val="00A21B56"/>
    <w:rsid w:val="00A4193A"/>
    <w:rsid w:val="00A43368"/>
    <w:rsid w:val="00A63136"/>
    <w:rsid w:val="00A70C0E"/>
    <w:rsid w:val="00A72A09"/>
    <w:rsid w:val="00A77864"/>
    <w:rsid w:val="00A812DE"/>
    <w:rsid w:val="00A84611"/>
    <w:rsid w:val="00A87D3A"/>
    <w:rsid w:val="00AA257A"/>
    <w:rsid w:val="00AA2681"/>
    <w:rsid w:val="00AA44D9"/>
    <w:rsid w:val="00AB5541"/>
    <w:rsid w:val="00AC5B14"/>
    <w:rsid w:val="00AD0F2B"/>
    <w:rsid w:val="00AE542E"/>
    <w:rsid w:val="00B0410D"/>
    <w:rsid w:val="00B16F1D"/>
    <w:rsid w:val="00B84960"/>
    <w:rsid w:val="00B8532B"/>
    <w:rsid w:val="00B87719"/>
    <w:rsid w:val="00B94109"/>
    <w:rsid w:val="00BB5416"/>
    <w:rsid w:val="00BC26BF"/>
    <w:rsid w:val="00BD0161"/>
    <w:rsid w:val="00BD3C1C"/>
    <w:rsid w:val="00BD735D"/>
    <w:rsid w:val="00BD7488"/>
    <w:rsid w:val="00BF353A"/>
    <w:rsid w:val="00BF35BE"/>
    <w:rsid w:val="00C07C3F"/>
    <w:rsid w:val="00C1094C"/>
    <w:rsid w:val="00C42539"/>
    <w:rsid w:val="00C44A2D"/>
    <w:rsid w:val="00C50E45"/>
    <w:rsid w:val="00C60888"/>
    <w:rsid w:val="00C617DD"/>
    <w:rsid w:val="00C61B20"/>
    <w:rsid w:val="00CA3C70"/>
    <w:rsid w:val="00CA4630"/>
    <w:rsid w:val="00CA7C21"/>
    <w:rsid w:val="00CB028B"/>
    <w:rsid w:val="00CB777C"/>
    <w:rsid w:val="00CC2E68"/>
    <w:rsid w:val="00CE1342"/>
    <w:rsid w:val="00CE34C2"/>
    <w:rsid w:val="00CE3B2A"/>
    <w:rsid w:val="00CE79BB"/>
    <w:rsid w:val="00CF3C67"/>
    <w:rsid w:val="00CF41BE"/>
    <w:rsid w:val="00D155EC"/>
    <w:rsid w:val="00D25789"/>
    <w:rsid w:val="00D2774F"/>
    <w:rsid w:val="00D3098B"/>
    <w:rsid w:val="00D3162E"/>
    <w:rsid w:val="00D41FD8"/>
    <w:rsid w:val="00D44A93"/>
    <w:rsid w:val="00D56E0B"/>
    <w:rsid w:val="00D64B48"/>
    <w:rsid w:val="00D8179A"/>
    <w:rsid w:val="00DB096C"/>
    <w:rsid w:val="00DD5013"/>
    <w:rsid w:val="00E022C9"/>
    <w:rsid w:val="00E11E43"/>
    <w:rsid w:val="00E3156B"/>
    <w:rsid w:val="00E50197"/>
    <w:rsid w:val="00E5542A"/>
    <w:rsid w:val="00E57113"/>
    <w:rsid w:val="00E67041"/>
    <w:rsid w:val="00EA37F1"/>
    <w:rsid w:val="00EC67D5"/>
    <w:rsid w:val="00ED7CC4"/>
    <w:rsid w:val="00EF3AAC"/>
    <w:rsid w:val="00F345C4"/>
    <w:rsid w:val="00F42444"/>
    <w:rsid w:val="00F44277"/>
    <w:rsid w:val="00F466B2"/>
    <w:rsid w:val="00F628C0"/>
    <w:rsid w:val="00F63F60"/>
    <w:rsid w:val="00F96268"/>
    <w:rsid w:val="00FC48D5"/>
    <w:rsid w:val="00FE1B29"/>
    <w:rsid w:val="00FF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630"/>
  </w:style>
  <w:style w:type="paragraph" w:styleId="Footer">
    <w:name w:val="footer"/>
    <w:basedOn w:val="Normal"/>
    <w:link w:val="FooterChar"/>
    <w:uiPriority w:val="99"/>
    <w:unhideWhenUsed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630"/>
  </w:style>
  <w:style w:type="character" w:customStyle="1" w:styleId="Heading2Char">
    <w:name w:val="Heading 2 Char"/>
    <w:basedOn w:val="DefaultParagraphFont"/>
    <w:link w:val="Heading2"/>
    <w:uiPriority w:val="9"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B94109"/>
    <w:pPr>
      <w:widowControl w:val="0"/>
      <w:spacing w:after="120"/>
      <w:jc w:val="both"/>
    </w:pPr>
    <w:rPr>
      <w:rFonts w:ascii="Calibri"/>
      <w:b/>
      <w:color w:val="231F20"/>
      <w:spacing w:val="-4"/>
    </w:rPr>
  </w:style>
  <w:style w:type="paragraph" w:customStyle="1" w:styleId="AGTABBD">
    <w:name w:val="AG_TAB_BD"/>
    <w:basedOn w:val="Normal"/>
    <w:qFormat/>
    <w:rsid w:val="00B94109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2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12F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2F64D8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526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GHD1">
    <w:name w:val="AG_HD_1"/>
    <w:basedOn w:val="Normal"/>
    <w:qFormat/>
    <w:rsid w:val="007E6055"/>
    <w:pPr>
      <w:spacing w:line="200" w:lineRule="atLeast"/>
      <w:jc w:val="both"/>
    </w:pPr>
    <w:rPr>
      <w:rFonts w:ascii="Times New Roman Bold" w:hAnsi="Times New Roman Bold"/>
      <w:b/>
      <w:bCs/>
      <w:caps/>
      <w:color w:val="0000FF"/>
      <w:sz w:val="23"/>
    </w:rPr>
  </w:style>
  <w:style w:type="paragraph" w:customStyle="1" w:styleId="AGPara">
    <w:name w:val="AG_Para"/>
    <w:basedOn w:val="Normal"/>
    <w:qFormat/>
    <w:rsid w:val="007E6055"/>
    <w:pPr>
      <w:spacing w:line="200" w:lineRule="atLeast"/>
      <w:jc w:val="both"/>
    </w:pPr>
    <w:rPr>
      <w:sz w:val="21"/>
      <w:szCs w:val="21"/>
    </w:rPr>
  </w:style>
  <w:style w:type="paragraph" w:customStyle="1" w:styleId="AGFIGCaption">
    <w:name w:val="AG_FIG_Caption"/>
    <w:basedOn w:val="Normal"/>
    <w:qFormat/>
    <w:rsid w:val="007E6055"/>
    <w:pPr>
      <w:spacing w:before="59" w:line="200" w:lineRule="atLeast"/>
      <w:jc w:val="center"/>
    </w:pPr>
    <w:rPr>
      <w:rFonts w:ascii="Calibri"/>
      <w:b/>
      <w:color w:val="231F20"/>
      <w:spacing w:val="-1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2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2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qFormat/>
    <w:rsid w:val="00374801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46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4630"/>
  </w:style>
  <w:style w:type="paragraph" w:styleId="Footer">
    <w:name w:val="footer"/>
    <w:basedOn w:val="Normal"/>
    <w:link w:val="FooterChar"/>
    <w:uiPriority w:val="99"/>
    <w:unhideWhenUsed/>
    <w:rsid w:val="00CA46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4630"/>
  </w:style>
  <w:style w:type="character" w:customStyle="1" w:styleId="Heading2Char">
    <w:name w:val="Heading 2 Char"/>
    <w:basedOn w:val="DefaultParagraphFont"/>
    <w:link w:val="Heading2"/>
    <w:uiPriority w:val="9"/>
    <w:rsid w:val="002F64D8"/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AGTABCaption">
    <w:name w:val="AG_TAB_Caption"/>
    <w:basedOn w:val="Normal"/>
    <w:qFormat/>
    <w:rsid w:val="00B94109"/>
    <w:pPr>
      <w:widowControl w:val="0"/>
      <w:spacing w:after="120"/>
      <w:jc w:val="both"/>
    </w:pPr>
    <w:rPr>
      <w:rFonts w:ascii="Calibri"/>
      <w:b/>
      <w:color w:val="231F20"/>
      <w:spacing w:val="-4"/>
    </w:rPr>
  </w:style>
  <w:style w:type="paragraph" w:customStyle="1" w:styleId="AGTABBD">
    <w:name w:val="AG_TAB_BD"/>
    <w:basedOn w:val="Normal"/>
    <w:qFormat/>
    <w:rsid w:val="00B94109"/>
    <w:pPr>
      <w:spacing w:line="200" w:lineRule="exact"/>
      <w:jc w:val="center"/>
    </w:pPr>
    <w:rPr>
      <w:rFonts w:eastAsia="SimSun"/>
      <w:color w:val="000000"/>
      <w:sz w:val="20"/>
      <w:szCs w:val="20"/>
    </w:rPr>
  </w:style>
  <w:style w:type="paragraph" w:customStyle="1" w:styleId="AGHD2">
    <w:name w:val="AG_HD_2"/>
    <w:basedOn w:val="Normal"/>
    <w:next w:val="Normal"/>
    <w:qFormat/>
    <w:rsid w:val="0030588E"/>
    <w:pPr>
      <w:spacing w:line="200" w:lineRule="atLeast"/>
    </w:pPr>
    <w:rPr>
      <w:b/>
      <w:sz w:val="21"/>
      <w:szCs w:val="21"/>
    </w:rPr>
  </w:style>
  <w:style w:type="paragraph" w:customStyle="1" w:styleId="AGTABnote">
    <w:name w:val="AG_TAB_note"/>
    <w:basedOn w:val="Normal"/>
    <w:qFormat/>
    <w:rsid w:val="00F96268"/>
    <w:pPr>
      <w:spacing w:before="120"/>
    </w:pPr>
    <w:rPr>
      <w:rFonts w:asciiTheme="minorHAnsi" w:hAnsiTheme="minorHAnsi" w:cstheme="minorHAnsi"/>
      <w:sz w:val="20"/>
    </w:rPr>
  </w:style>
  <w:style w:type="paragraph" w:customStyle="1" w:styleId="EndNoteBibliography">
    <w:name w:val="EndNote Bibliography"/>
    <w:basedOn w:val="Normal"/>
    <w:link w:val="EndNoteBibliographyCar"/>
    <w:qFormat/>
    <w:rsid w:val="003B7FCA"/>
    <w:rPr>
      <w:rFonts w:ascii="Calibri" w:eastAsiaTheme="minorHAnsi" w:hAnsi="Calibri" w:cstheme="minorBidi"/>
      <w:sz w:val="22"/>
      <w:szCs w:val="22"/>
    </w:rPr>
  </w:style>
  <w:style w:type="character" w:customStyle="1" w:styleId="EndNoteBibliographyCar">
    <w:name w:val="EndNote Bibliography Car"/>
    <w:basedOn w:val="DefaultParagraphFont"/>
    <w:link w:val="EndNoteBibliography"/>
    <w:rsid w:val="003B7FCA"/>
    <w:rPr>
      <w:rFonts w:ascii="Calibri" w:hAnsi="Calibri"/>
    </w:rPr>
  </w:style>
  <w:style w:type="character" w:customStyle="1" w:styleId="Bodytext2Bold">
    <w:name w:val="Body text (2) + Bold"/>
    <w:basedOn w:val="DefaultParagraphFont"/>
    <w:rsid w:val="0070445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Bodytext2SmallCaps">
    <w:name w:val="Body text (2) + Small Caps"/>
    <w:basedOn w:val="DefaultParagraphFont"/>
    <w:rsid w:val="00704450"/>
    <w:rPr>
      <w:rFonts w:ascii="Arial" w:eastAsia="Arial" w:hAnsi="Arial" w:cs="Arial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9C526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A12F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A12F8"/>
    <w:pPr>
      <w:keepNext w:val="0"/>
      <w:keepLines w:val="0"/>
      <w:spacing w:before="240" w:line="259" w:lineRule="auto"/>
      <w:ind w:leftChars="100" w:left="100" w:rightChars="100" w:right="100"/>
      <w:outlineLvl w:val="9"/>
    </w:pPr>
    <w:rPr>
      <w:bCs w:val="0"/>
      <w:sz w:val="32"/>
      <w:szCs w:val="32"/>
      <w:lang w:eastAsia="zh-CN"/>
    </w:rPr>
  </w:style>
  <w:style w:type="table" w:styleId="TableGrid">
    <w:name w:val="Table Grid"/>
    <w:basedOn w:val="TableNormal"/>
    <w:uiPriority w:val="39"/>
    <w:rsid w:val="001A12F8"/>
    <w:pPr>
      <w:spacing w:after="0" w:line="240" w:lineRule="auto"/>
    </w:pPr>
    <w:rPr>
      <w:rFonts w:eastAsiaTheme="minorEastAsia"/>
      <w:kern w:val="2"/>
      <w:sz w:val="21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A12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1A12F8"/>
    <w:rPr>
      <w:color w:val="954F72"/>
      <w:u w:val="single"/>
    </w:rPr>
  </w:style>
  <w:style w:type="paragraph" w:customStyle="1" w:styleId="msonormal0">
    <w:name w:val="msonormal"/>
    <w:basedOn w:val="Normal"/>
    <w:rsid w:val="001A12F8"/>
    <w:pPr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customStyle="1" w:styleId="xl65">
    <w:name w:val="xl65"/>
    <w:basedOn w:val="Normal"/>
    <w:rsid w:val="001A12F8"/>
    <w:pPr>
      <w:shd w:val="clear" w:color="000000" w:fill="FFFF00"/>
      <w:spacing w:before="100" w:beforeAutospacing="1" w:after="100" w:afterAutospacing="1"/>
    </w:pPr>
    <w:rPr>
      <w:rFonts w:ascii="SimSun" w:eastAsia="SimSun" w:hAnsi="SimSun" w:cs="SimSun"/>
      <w:lang w:eastAsia="zh-CN"/>
    </w:rPr>
  </w:style>
  <w:style w:type="paragraph" w:styleId="TOC2">
    <w:name w:val="toc 2"/>
    <w:basedOn w:val="Normal"/>
    <w:next w:val="Normal"/>
    <w:autoRedefine/>
    <w:uiPriority w:val="39"/>
    <w:unhideWhenUsed/>
    <w:rsid w:val="001A12F8"/>
    <w:pPr>
      <w:widowControl w:val="0"/>
      <w:ind w:left="210"/>
    </w:pPr>
    <w:rPr>
      <w:rFonts w:asciiTheme="minorHAnsi" w:eastAsiaTheme="minorHAnsi" w:hAnsiTheme="minorHAnsi" w:cstheme="minorBidi"/>
      <w:smallCaps/>
      <w:kern w:val="2"/>
      <w:sz w:val="20"/>
      <w:szCs w:val="20"/>
      <w:lang w:eastAsia="zh-CN"/>
    </w:rPr>
  </w:style>
  <w:style w:type="paragraph" w:customStyle="1" w:styleId="table">
    <w:name w:val="table目录"/>
    <w:basedOn w:val="Normal"/>
    <w:link w:val="table0"/>
    <w:rsid w:val="001A12F8"/>
    <w:pPr>
      <w:widowControl w:val="0"/>
      <w:jc w:val="center"/>
    </w:pPr>
    <w:rPr>
      <w:rFonts w:ascii="Arial" w:eastAsia="Arial" w:hAnsi="Arial" w:cs="Arial"/>
      <w:kern w:val="2"/>
      <w:sz w:val="21"/>
      <w:szCs w:val="22"/>
      <w:lang w:eastAsia="zh-CN"/>
    </w:rPr>
  </w:style>
  <w:style w:type="paragraph" w:styleId="TOC3">
    <w:name w:val="toc 3"/>
    <w:basedOn w:val="Normal"/>
    <w:next w:val="Normal"/>
    <w:autoRedefine/>
    <w:uiPriority w:val="39"/>
    <w:unhideWhenUsed/>
    <w:rsid w:val="001A12F8"/>
    <w:pPr>
      <w:widowControl w:val="0"/>
      <w:ind w:left="420"/>
    </w:pPr>
    <w:rPr>
      <w:rFonts w:asciiTheme="minorHAnsi" w:eastAsiaTheme="minorHAnsi" w:hAnsiTheme="minorHAnsi" w:cstheme="minorBidi"/>
      <w:i/>
      <w:iCs/>
      <w:kern w:val="2"/>
      <w:sz w:val="20"/>
      <w:szCs w:val="20"/>
      <w:lang w:eastAsia="zh-CN"/>
    </w:rPr>
  </w:style>
  <w:style w:type="paragraph" w:styleId="TOC4">
    <w:name w:val="toc 4"/>
    <w:basedOn w:val="Normal"/>
    <w:next w:val="Normal"/>
    <w:autoRedefine/>
    <w:uiPriority w:val="39"/>
    <w:unhideWhenUsed/>
    <w:rsid w:val="001A12F8"/>
    <w:pPr>
      <w:widowControl w:val="0"/>
      <w:ind w:left="63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5">
    <w:name w:val="toc 5"/>
    <w:basedOn w:val="Normal"/>
    <w:next w:val="Normal"/>
    <w:autoRedefine/>
    <w:uiPriority w:val="39"/>
    <w:unhideWhenUsed/>
    <w:rsid w:val="001A12F8"/>
    <w:pPr>
      <w:widowControl w:val="0"/>
      <w:ind w:left="84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6">
    <w:name w:val="toc 6"/>
    <w:basedOn w:val="Normal"/>
    <w:next w:val="Normal"/>
    <w:autoRedefine/>
    <w:uiPriority w:val="39"/>
    <w:unhideWhenUsed/>
    <w:rsid w:val="001A12F8"/>
    <w:pPr>
      <w:widowControl w:val="0"/>
      <w:ind w:left="105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7">
    <w:name w:val="toc 7"/>
    <w:basedOn w:val="Normal"/>
    <w:next w:val="Normal"/>
    <w:autoRedefine/>
    <w:uiPriority w:val="39"/>
    <w:unhideWhenUsed/>
    <w:rsid w:val="001A12F8"/>
    <w:pPr>
      <w:widowControl w:val="0"/>
      <w:ind w:left="126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8">
    <w:name w:val="toc 8"/>
    <w:basedOn w:val="Normal"/>
    <w:next w:val="Normal"/>
    <w:autoRedefine/>
    <w:uiPriority w:val="39"/>
    <w:unhideWhenUsed/>
    <w:rsid w:val="001A12F8"/>
    <w:pPr>
      <w:widowControl w:val="0"/>
      <w:ind w:left="147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styleId="TOC9">
    <w:name w:val="toc 9"/>
    <w:basedOn w:val="Normal"/>
    <w:next w:val="Normal"/>
    <w:autoRedefine/>
    <w:uiPriority w:val="39"/>
    <w:unhideWhenUsed/>
    <w:rsid w:val="001A12F8"/>
    <w:pPr>
      <w:widowControl w:val="0"/>
      <w:ind w:left="1680"/>
    </w:pPr>
    <w:rPr>
      <w:rFonts w:asciiTheme="minorHAnsi" w:eastAsiaTheme="minorHAnsi" w:hAnsiTheme="minorHAnsi" w:cstheme="minorBidi"/>
      <w:kern w:val="2"/>
      <w:sz w:val="18"/>
      <w:szCs w:val="18"/>
      <w:lang w:eastAsia="zh-CN"/>
    </w:rPr>
  </w:style>
  <w:style w:type="paragraph" w:customStyle="1" w:styleId="figure">
    <w:name w:val="figure目录"/>
    <w:basedOn w:val="Normal"/>
    <w:link w:val="figure0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character" w:customStyle="1" w:styleId="table0">
    <w:name w:val="table目录 字符"/>
    <w:basedOn w:val="DefaultParagraphFont"/>
    <w:link w:val="table"/>
    <w:rsid w:val="001A12F8"/>
    <w:rPr>
      <w:rFonts w:ascii="Arial" w:eastAsia="Arial" w:hAnsi="Arial" w:cs="Arial"/>
      <w:kern w:val="2"/>
      <w:sz w:val="21"/>
      <w:lang w:eastAsia="zh-CN"/>
    </w:rPr>
  </w:style>
  <w:style w:type="paragraph" w:styleId="TOC1">
    <w:name w:val="toc 1"/>
    <w:basedOn w:val="Normal"/>
    <w:next w:val="Normal"/>
    <w:autoRedefine/>
    <w:uiPriority w:val="39"/>
    <w:unhideWhenUsed/>
    <w:rsid w:val="001A12F8"/>
    <w:pPr>
      <w:widowControl w:val="0"/>
      <w:spacing w:before="120" w:after="120"/>
    </w:pPr>
    <w:rPr>
      <w:rFonts w:asciiTheme="minorHAnsi" w:eastAsiaTheme="minorHAnsi" w:hAnsiTheme="minorHAnsi" w:cstheme="minorBidi"/>
      <w:b/>
      <w:bCs/>
      <w:caps/>
      <w:kern w:val="2"/>
      <w:sz w:val="20"/>
      <w:szCs w:val="20"/>
      <w:lang w:eastAsia="zh-CN"/>
    </w:rPr>
  </w:style>
  <w:style w:type="character" w:customStyle="1" w:styleId="figure0">
    <w:name w:val="figure目录 字符"/>
    <w:basedOn w:val="DefaultParagraphFont"/>
    <w:link w:val="figure"/>
    <w:rsid w:val="001A12F8"/>
    <w:rPr>
      <w:rFonts w:ascii="Arial" w:eastAsia="Arial" w:hAnsi="Arial" w:cs="Arial"/>
      <w:b/>
      <w:bCs/>
      <w:kern w:val="2"/>
      <w:sz w:val="21"/>
      <w:szCs w:val="21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CB777C"/>
  </w:style>
  <w:style w:type="paragraph" w:styleId="NormalIndent">
    <w:name w:val="Normal Indent"/>
    <w:basedOn w:val="Normal"/>
    <w:uiPriority w:val="99"/>
    <w:semiHidden/>
    <w:unhideWhenUsed/>
    <w:rsid w:val="00CB777C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3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C9220-C3B4-43FD-B5BF-596C2DAA7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1252</Words>
  <Characters>7142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 Krasnova</cp:lastModifiedBy>
  <cp:revision>2</cp:revision>
  <cp:lastPrinted>2019-10-29T14:07:00Z</cp:lastPrinted>
  <dcterms:created xsi:type="dcterms:W3CDTF">2019-11-14T20:44:00Z</dcterms:created>
  <dcterms:modified xsi:type="dcterms:W3CDTF">2019-11-14T20:44:00Z</dcterms:modified>
</cp:coreProperties>
</file>