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48" w:rsidRDefault="009A6B48" w:rsidP="009A6B48">
      <w:r w:rsidRPr="0097116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Supplementary Table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4</w:t>
      </w:r>
      <w:r w:rsidRPr="0097116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.</w:t>
      </w:r>
      <w:r w:rsidRPr="0097116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proofErr w:type="gramStart"/>
      <w:r w:rsidRPr="00676C71">
        <w:rPr>
          <w:rFonts w:ascii="Times New Roman" w:eastAsia="Times New Roman" w:hAnsi="Times New Roman" w:cs="Times New Roman"/>
          <w:b/>
          <w:color w:val="000000"/>
          <w:lang w:eastAsia="en-CA"/>
        </w:rPr>
        <w:t>Previously identified HD-AO modifier loci in MJD.</w:t>
      </w:r>
      <w:proofErr w:type="gramEnd"/>
    </w:p>
    <w:tbl>
      <w:tblPr>
        <w:tblW w:w="15007" w:type="dxa"/>
        <w:jc w:val="center"/>
        <w:tblLook w:val="04A0"/>
      </w:tblPr>
      <w:tblGrid>
        <w:gridCol w:w="608"/>
        <w:gridCol w:w="1231"/>
        <w:gridCol w:w="1280"/>
        <w:gridCol w:w="2685"/>
        <w:gridCol w:w="607"/>
        <w:gridCol w:w="2383"/>
        <w:gridCol w:w="830"/>
        <w:gridCol w:w="1106"/>
        <w:gridCol w:w="957"/>
        <w:gridCol w:w="1479"/>
        <w:gridCol w:w="1055"/>
        <w:gridCol w:w="786"/>
      </w:tblGrid>
      <w:tr w:rsidR="009A6B48" w:rsidRPr="00D01624" w:rsidTr="00B82474">
        <w:trPr>
          <w:trHeight w:val="300"/>
          <w:jc w:val="center"/>
        </w:trPr>
        <w:tc>
          <w:tcPr>
            <w:tcW w:w="116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Genetic Modifiers of Huntington’s Disease (</w:t>
            </w:r>
            <w:proofErr w:type="spellStart"/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GeM</w:t>
            </w:r>
            <w:proofErr w:type="spellEnd"/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-HD) Consortium, 2015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GWAS for MJD-AO modifiers</w:t>
            </w:r>
          </w:p>
        </w:tc>
      </w:tr>
      <w:tr w:rsidR="009A6B48" w:rsidRPr="00222F30" w:rsidTr="00B82474">
        <w:trPr>
          <w:trHeight w:val="780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Locus #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SNP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Chr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Position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Effect Allele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Other Allele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MAF in European HD (%)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Effect Size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p-value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Frequency (%)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Effect size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p-value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rs147804330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56391203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7.6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rs72810940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75555265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5.9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rs144287831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37068079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2.2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rs11133929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2155168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0.52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rs1037699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103250930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2.7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rs11061229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131389783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6.7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0.56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rs261453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82324504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rs148491145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72360176-72360182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—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GACTCTA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7.5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rs146353869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31126401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-6.1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4.3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0.37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rs2140734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31243792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30.4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7.1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0.53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rs143367341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28348433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</w:tr>
      <w:tr w:rsidR="009A6B48" w:rsidRPr="00D01624" w:rsidTr="00B82474">
        <w:trPr>
          <w:trHeight w:val="300"/>
          <w:jc w:val="center"/>
        </w:trPr>
        <w:tc>
          <w:tcPr>
            <w:tcW w:w="116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Genetic Modifiers of Huntington’s Disease (</w:t>
            </w:r>
            <w:proofErr w:type="spellStart"/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GeM</w:t>
            </w:r>
            <w:proofErr w:type="spellEnd"/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-HD) Consortium, 2019*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GWAS for MJD-AO modifiers</w:t>
            </w:r>
          </w:p>
        </w:tc>
      </w:tr>
      <w:tr w:rsidR="009A6B48" w:rsidRPr="00222F30" w:rsidTr="00B82474">
        <w:trPr>
          <w:trHeight w:val="780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Locus #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Chr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SNP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Position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Effect Allele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Other Allele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MAF in European HD (%)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Effect Size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p-value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Frequency (%)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Effect size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p-value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rs3791767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190639915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20.7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6.3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rs1799977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37053568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31.0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5.1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0.02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rs701383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79913275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25.7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2.5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22.6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-0.32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rs11336158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80086504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6.1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rs1650742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79990883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33.1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1.6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0.57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rs79727797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145886836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2.3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3.8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rs74302792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6079993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7.4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0.32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rs79136984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103213640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3.6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-1.14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0.14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rs7936234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96106737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1.7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0.88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rs150393409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3120296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-5.2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1.8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rs35811129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31241346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27.5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9.4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0.51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rs151322829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31197995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-3.8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1.4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rs3401747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31230611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38.2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8.5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0.31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rs274883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48622545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16.7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5.3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-0.54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0.25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rs3730945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48645976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37.1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-0.6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5.8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0.47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0.26</w:t>
            </w:r>
          </w:p>
        </w:tc>
      </w:tr>
      <w:tr w:rsidR="009A6B48" w:rsidRPr="00222F30" w:rsidTr="00B82474">
        <w:trPr>
          <w:trHeight w:val="315"/>
          <w:jc w:val="center"/>
        </w:trPr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rs14582163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48620943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0.1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7.7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1.5 × 10</w:t>
            </w: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CA"/>
              </w:rPr>
              <w:t>-6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NA</w:t>
            </w:r>
          </w:p>
        </w:tc>
      </w:tr>
      <w:tr w:rsidR="009A6B48" w:rsidRPr="00222F30" w:rsidTr="00B82474">
        <w:trPr>
          <w:trHeight w:val="300"/>
          <w:jc w:val="center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</w:tr>
      <w:tr w:rsidR="009A6B48" w:rsidRPr="00D01624" w:rsidTr="00B82474">
        <w:trPr>
          <w:trHeight w:val="300"/>
          <w:jc w:val="center"/>
        </w:trPr>
        <w:tc>
          <w:tcPr>
            <w:tcW w:w="9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01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*The loci supported by only one single rare SNP allele were not included.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48" w:rsidRPr="00D01624" w:rsidRDefault="009A6B48" w:rsidP="00B8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</w:tr>
    </w:tbl>
    <w:p w:rsidR="004D09B7" w:rsidRDefault="004D09B7">
      <w:bookmarkStart w:id="0" w:name="_GoBack"/>
      <w:bookmarkEnd w:id="0"/>
    </w:p>
    <w:sectPr w:rsidR="004D09B7" w:rsidSect="009A6B48">
      <w:type w:val="continuous"/>
      <w:pgSz w:w="15840" w:h="12240" w:orient="landscape" w:code="1"/>
      <w:pgMar w:top="1008" w:right="1008" w:bottom="1008" w:left="1166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9A6B48"/>
    <w:rsid w:val="00060145"/>
    <w:rsid w:val="00230AB2"/>
    <w:rsid w:val="00322729"/>
    <w:rsid w:val="004A20AA"/>
    <w:rsid w:val="004D09B7"/>
    <w:rsid w:val="0057349F"/>
    <w:rsid w:val="00676C71"/>
    <w:rsid w:val="006B1ADE"/>
    <w:rsid w:val="00913964"/>
    <w:rsid w:val="00993E88"/>
    <w:rsid w:val="009A6B48"/>
    <w:rsid w:val="00BD7488"/>
    <w:rsid w:val="00C7324F"/>
    <w:rsid w:val="00FC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4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2</cp:revision>
  <dcterms:created xsi:type="dcterms:W3CDTF">2020-02-06T03:28:00Z</dcterms:created>
  <dcterms:modified xsi:type="dcterms:W3CDTF">2020-02-10T16:51:00Z</dcterms:modified>
</cp:coreProperties>
</file>