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DC605" w14:textId="77777777" w:rsidR="003148BB" w:rsidRPr="00FD7DE9" w:rsidRDefault="003148BB" w:rsidP="003148BB">
      <w:pPr>
        <w:spacing w:line="480" w:lineRule="auto"/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Supplementary </w:t>
      </w:r>
      <w:r w:rsidRPr="009813BB">
        <w:rPr>
          <w:b/>
          <w:noProof/>
        </w:rPr>
        <w:t>Table 1</w:t>
      </w:r>
      <w:r>
        <w:rPr>
          <w:b/>
          <w:noProof/>
        </w:rPr>
        <w:t>.</w:t>
      </w:r>
      <w:r w:rsidRPr="009813BB">
        <w:rPr>
          <w:b/>
          <w:noProof/>
        </w:rPr>
        <w:t xml:space="preserve"> </w:t>
      </w:r>
      <w:r w:rsidRPr="00FD7DE9">
        <w:rPr>
          <w:noProof/>
        </w:rPr>
        <w:t>Conditional FDR values of 109 SNPs for CAD given the BW (cFDR ≤</w:t>
      </w:r>
      <w:r w:rsidRPr="00FD7DE9">
        <w:rPr>
          <w:rFonts w:hint="eastAsia"/>
          <w:noProof/>
        </w:rPr>
        <w:t xml:space="preserve"> </w:t>
      </w:r>
      <w:r w:rsidRPr="00FD7DE9">
        <w:rPr>
          <w:noProof/>
        </w:rPr>
        <w:t>0.05).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3"/>
        <w:gridCol w:w="518"/>
        <w:gridCol w:w="1031"/>
        <w:gridCol w:w="509"/>
        <w:gridCol w:w="1462"/>
        <w:gridCol w:w="1249"/>
        <w:gridCol w:w="1002"/>
        <w:gridCol w:w="1180"/>
        <w:gridCol w:w="1441"/>
        <w:gridCol w:w="975"/>
      </w:tblGrid>
      <w:tr w:rsidR="003148BB" w:rsidRPr="003148BB" w14:paraId="738D8674" w14:textId="77777777" w:rsidTr="003148BB">
        <w:trPr>
          <w:trHeight w:val="480"/>
        </w:trPr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297C5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S</w:t>
            </w:r>
            <w:r w:rsidRPr="003148BB">
              <w:rPr>
                <w:b/>
                <w:bCs/>
                <w:color w:val="000000"/>
                <w:sz w:val="16"/>
                <w:szCs w:val="16"/>
              </w:rPr>
              <w:t>NP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50DE6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0647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Pos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4947B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Alt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0FF7C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618DB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Annotation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4571D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S</w:t>
            </w:r>
            <w:r w:rsidRPr="003148BB">
              <w:rPr>
                <w:b/>
                <w:bCs/>
                <w:color w:val="000000"/>
                <w:sz w:val="16"/>
                <w:szCs w:val="16"/>
              </w:rPr>
              <w:t>NP</w:t>
            </w: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EA6F0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Gene Type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70FE5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_value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97B56" w14:textId="77777777" w:rsidR="003148BB" w:rsidRPr="003148BB" w:rsidRDefault="003148BB" w:rsidP="00EF56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b/>
                <w:bCs/>
                <w:color w:val="000000"/>
                <w:sz w:val="16"/>
                <w:szCs w:val="16"/>
              </w:rPr>
              <w:t>cFDR</w:t>
            </w:r>
            <w:proofErr w:type="spellEnd"/>
          </w:p>
        </w:tc>
      </w:tr>
      <w:tr w:rsidR="003148BB" w:rsidRPr="003148BB" w14:paraId="5829257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05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rs10080815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840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3C72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160266380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AF48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30FE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SLC22A2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68B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ED0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FEE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8141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2.78E-10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BC3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2.98E-06</w:t>
            </w:r>
          </w:p>
        </w:tc>
      </w:tr>
      <w:tr w:rsidR="003148BB" w:rsidRPr="003148BB" w14:paraId="6BD3D8A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FAC8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rs1029212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BD1B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960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133850341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582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E244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RP4-662A9.2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1E73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2B9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E3B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36C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1.18E-03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F2CB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4.40E-02</w:t>
            </w:r>
          </w:p>
        </w:tc>
      </w:tr>
      <w:tr w:rsidR="003148BB" w:rsidRPr="003148BB" w14:paraId="07FF11A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A520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rs1047418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9E9E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00DF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75139089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0FD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0D93E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TMED10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D81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0EF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F587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0A8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1.04E-17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C6C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3.94E-13</w:t>
            </w:r>
          </w:p>
        </w:tc>
      </w:tr>
      <w:tr w:rsidR="003148BB" w:rsidRPr="003148BB" w14:paraId="7331E54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4ADB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rs10774625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A6B2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E81A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111472415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AC0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7A41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ATXN2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EEBE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DB48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4235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CC1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3.35E-05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A559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3.75E-02</w:t>
            </w:r>
          </w:p>
        </w:tc>
      </w:tr>
      <w:tr w:rsidR="003148BB" w:rsidRPr="003148BB" w14:paraId="627575D4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D9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rs10781976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6A8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8D57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75280940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61C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411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U6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B373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4E3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274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FCC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6.35E-05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1556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3.85E-02</w:t>
            </w:r>
          </w:p>
        </w:tc>
      </w:tr>
      <w:tr w:rsidR="003148BB" w:rsidRPr="003148BB" w14:paraId="41E7911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2F1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rs10791643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6BF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336A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103803611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8C0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357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RP11-563P16.1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034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DD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FCEF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3A57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1.43E-06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520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4.84E-03</w:t>
            </w:r>
          </w:p>
        </w:tc>
      </w:tr>
      <w:tr w:rsidR="003148BB" w:rsidRPr="003148BB" w14:paraId="584644F1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4E75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rs10818580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7D8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B48D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121652743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F45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62B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DAB2IP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7717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860F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847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FE4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6.19E-07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FDD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1.70E-03</w:t>
            </w:r>
          </w:p>
        </w:tc>
      </w:tr>
      <w:tr w:rsidR="003148BB" w:rsidRPr="003148BB" w14:paraId="5CA61EA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FC1B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rs10965212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7867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35C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22023796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310F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2B4D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RP11-145E5.5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CF2B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B30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C63B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96E1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2.78E-04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06A2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3.95E-02</w:t>
            </w:r>
          </w:p>
        </w:tc>
      </w:tr>
      <w:tr w:rsidR="003148BB" w:rsidRPr="003148BB" w14:paraId="26FE62C2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ED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rs10965228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3D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A74B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22082381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D89F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CD20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CDKN2B-AS1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434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ED8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A2B5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736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1.18E-04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812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1.37E-03</w:t>
            </w:r>
          </w:p>
        </w:tc>
      </w:tr>
      <w:tr w:rsidR="003148BB" w:rsidRPr="003148BB" w14:paraId="7C17AF5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F63E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rs11066301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93E7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DF3A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112433568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561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677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PTPN11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D3F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6F4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E255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B902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3.58E-07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640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1.87E-03</w:t>
            </w:r>
          </w:p>
        </w:tc>
      </w:tr>
      <w:tr w:rsidR="003148BB" w:rsidRPr="003148BB" w14:paraId="584015A4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834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rs11079045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308E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936E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42435651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CCD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987D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U7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CBC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E73D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F3C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8C56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2.84E-05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063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4.89E-02</w:t>
            </w:r>
          </w:p>
        </w:tc>
      </w:tr>
      <w:tr w:rsidR="003148BB" w:rsidRPr="003148BB" w14:paraId="6AA91BC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B0E1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rs11172113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710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365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57133500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DAE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4C39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LRP1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D66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601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AD9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667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1.49E-04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6FEC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5.73E-03</w:t>
            </w:r>
          </w:p>
        </w:tc>
      </w:tr>
      <w:tr w:rsidR="003148BB" w:rsidRPr="003148BB" w14:paraId="15F4BA78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0C1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rs11206803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9BE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B71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56411837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44B7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0D05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RP4-710M16.2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5F3A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0F0C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3164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97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4.63E-05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DD1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4.50E-02</w:t>
            </w:r>
          </w:p>
        </w:tc>
      </w:tr>
      <w:tr w:rsidR="003148BB" w:rsidRPr="003148BB" w14:paraId="05567A68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4DA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rs11238956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A0B7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76B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44254406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330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026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RP11-20J15.2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352F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21CF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8CF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AEC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2.46E-05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FA5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2.05E-02</w:t>
            </w:r>
          </w:p>
        </w:tc>
      </w:tr>
      <w:tr w:rsidR="003148BB" w:rsidRPr="003148BB" w14:paraId="7F78D4F8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8DF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rs11244035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3B8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EF70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133205932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600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7B55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OBP2B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C68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missense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1603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08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0E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1.88E-06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736A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5.48E-03</w:t>
            </w:r>
          </w:p>
        </w:tc>
      </w:tr>
      <w:tr w:rsidR="003148BB" w:rsidRPr="003148BB" w14:paraId="24D41C2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F3DA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rs11591147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30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4CE2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55039974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BCA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256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PCSK9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5353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missense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2D5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5E6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706D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6.87E-05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AD1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4.95E-02</w:t>
            </w:r>
          </w:p>
        </w:tc>
      </w:tr>
      <w:tr w:rsidR="003148BB" w:rsidRPr="003148BB" w14:paraId="19A4E80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169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rs11601507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02C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AA1F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5679844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48A9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F1D1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TRIM5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978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missense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2C24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4AB5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DD6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5.28E-05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7AE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8.98E-04</w:t>
            </w:r>
          </w:p>
        </w:tc>
      </w:tr>
      <w:tr w:rsidR="003148BB" w:rsidRPr="003148BB" w14:paraId="351C71C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50EC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rs11617955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E7A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3C97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110165755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494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C0A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COL4A1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78A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B32C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85AF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22B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2.21E-05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C27B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4.18E-02</w:t>
            </w:r>
          </w:p>
        </w:tc>
      </w:tr>
      <w:tr w:rsidR="003148BB" w:rsidRPr="003148BB" w14:paraId="4D53EB1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567C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rs11668477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A6B7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9CD4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11084354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62D1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B7EB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LDLR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7D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94D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48B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40A5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3.34E-07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E7DF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1.69E-03</w:t>
            </w:r>
          </w:p>
        </w:tc>
      </w:tr>
      <w:tr w:rsidR="003148BB" w:rsidRPr="003148BB" w14:paraId="6EC4B336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F84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rs11675251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176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5A9B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203384676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D203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70B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ABI2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DFB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3608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92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7E0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5.71E-07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341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4.07E-04</w:t>
            </w:r>
          </w:p>
        </w:tc>
      </w:tr>
      <w:tr w:rsidR="003148BB" w:rsidRPr="003148BB" w14:paraId="7B010731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17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rs12044531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5CA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F6A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37987369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55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6FBC1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SF3A3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50A3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661A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5D4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007D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5.46E-06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9B2E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1.39E-02</w:t>
            </w:r>
          </w:p>
        </w:tc>
      </w:tr>
      <w:tr w:rsidR="003148BB" w:rsidRPr="003148BB" w14:paraId="20670B7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DDEF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2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rs12148530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A5F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CD48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96542056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1C49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994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7SK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7995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D3E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1B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F07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1.80E-11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8A8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3.79E-07</w:t>
            </w:r>
          </w:p>
        </w:tc>
      </w:tr>
      <w:tr w:rsidR="003148BB" w:rsidRPr="003148BB" w14:paraId="0577083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F400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rs12306172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183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E1A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54145221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78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D05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RP11-834C11.11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661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05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DBAD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5C8B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4.12E-05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AD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4.76E-02</w:t>
            </w:r>
          </w:p>
        </w:tc>
      </w:tr>
      <w:tr w:rsidR="003148BB" w:rsidRPr="003148BB" w14:paraId="63FE160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52E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rs12474540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2977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8C71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9559184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36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F780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ADAM17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CE6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1F3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3ED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3CC3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2.83E-05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9C9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4.95E-02</w:t>
            </w:r>
          </w:p>
        </w:tc>
      </w:tr>
      <w:tr w:rsidR="003148BB" w:rsidRPr="003148BB" w14:paraId="73E78A4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F6F4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rs12530920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7F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B4B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19016174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194B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02C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TWIST1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B909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7CEB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15F9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6D3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5.86E-07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60C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2.48E-03</w:t>
            </w:r>
          </w:p>
        </w:tc>
      </w:tr>
      <w:tr w:rsidR="003148BB" w:rsidRPr="003148BB" w14:paraId="60B89221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1A30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rs12792912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5BD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95E6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102930574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F1A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DA79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MMP13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5B9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AD87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E5B9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B8E8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2.69E-10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F4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1.48E-08</w:t>
            </w:r>
          </w:p>
        </w:tc>
      </w:tr>
      <w:tr w:rsidR="003148BB" w:rsidRPr="003148BB" w14:paraId="337E770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AD4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rs12943500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35A2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618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17887274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14E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530C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TOM1L2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A30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7E7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2E2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B7A7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9.20E-09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C05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7.37E-05</w:t>
            </w:r>
          </w:p>
        </w:tc>
      </w:tr>
      <w:tr w:rsidR="003148BB" w:rsidRPr="003148BB" w14:paraId="6F533FAF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B0D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rs13035774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269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D397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24135782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66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0D6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AC008073.6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9327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0BC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C42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E1D0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9.77E-06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474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1.49E-02</w:t>
            </w:r>
          </w:p>
        </w:tc>
      </w:tr>
      <w:tr w:rsidR="003148BB" w:rsidRPr="003148BB" w14:paraId="33779FD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09D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rs13070927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890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9298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14878139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D3F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A63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FGD5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4C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266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8D7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049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5.12E-06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3412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8.58E-03</w:t>
            </w:r>
          </w:p>
        </w:tc>
      </w:tr>
      <w:tr w:rsidR="003148BB" w:rsidRPr="003148BB" w14:paraId="7AE9C1F8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C65D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rs1319869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5F7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7616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98669256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15C7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591E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IGF1R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B46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D1E9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BB48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9ED9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1.71E-05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BE4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3.56E-03</w:t>
            </w:r>
          </w:p>
        </w:tc>
      </w:tr>
      <w:tr w:rsidR="003148BB" w:rsidRPr="003148BB" w14:paraId="49207026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43E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rs1333050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A64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C64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22125914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A9A9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5D8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CDKN2B-AS1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25AA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BB3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56D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6DE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2.69E-14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994D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6.41E-10</w:t>
            </w:r>
          </w:p>
        </w:tc>
      </w:tr>
      <w:tr w:rsidR="003148BB" w:rsidRPr="003148BB" w14:paraId="4469B21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B2C6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3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rs13382133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474D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43AB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17748127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948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056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FCHO1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9AF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635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C207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606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4.50E-06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F4A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3.43E-03</w:t>
            </w:r>
          </w:p>
        </w:tc>
      </w:tr>
      <w:tr w:rsidR="003148BB" w:rsidRPr="003148BB" w14:paraId="1BE5A11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0F24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rs1418278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B0E7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6DD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30009149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4B2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007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KIAA1462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F6D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6DB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8F4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CD93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3.41E-06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56DE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6.43E-03</w:t>
            </w:r>
          </w:p>
        </w:tc>
      </w:tr>
      <w:tr w:rsidR="003148BB" w:rsidRPr="003148BB" w14:paraId="2B39BAA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B4D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rs1433099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9E1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514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11131982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87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28602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LDLR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BE50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3'-UTR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F3E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7F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970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7.41E-06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C454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1.63E-02</w:t>
            </w:r>
          </w:p>
        </w:tc>
      </w:tr>
      <w:tr w:rsidR="003148BB" w:rsidRPr="003148BB" w14:paraId="35D2252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BC6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rs1480933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9F76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47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119512093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9F02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E7A8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PDE5A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8AF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43F7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28D9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CFB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1.00E-06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1BB0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1.55E-03</w:t>
            </w:r>
          </w:p>
        </w:tc>
      </w:tr>
      <w:tr w:rsidR="003148BB" w:rsidRPr="003148BB" w14:paraId="1730092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77EC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rs1482472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6F0E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3D31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44187525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6BE2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A987E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RP11-20J15.2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8F2E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C0D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033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B3C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3.40E-05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9146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4.91E-02</w:t>
            </w:r>
          </w:p>
        </w:tc>
      </w:tr>
      <w:tr w:rsidR="003148BB" w:rsidRPr="003148BB" w14:paraId="65C1777F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C32A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rs1541853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097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B0B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202970454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FC7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9D4E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WDR12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69A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7EA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2CC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B32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9.17E-08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C7F0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5.79E-04</w:t>
            </w:r>
          </w:p>
        </w:tc>
      </w:tr>
      <w:tr w:rsidR="003148BB" w:rsidRPr="003148BB" w14:paraId="43A8FFA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2221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rs1547705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1EBB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BFFB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22082376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E6A4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C1E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CDKN2B-AS1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E261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072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A2A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F7E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6.65E-08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B3B2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4.97E-04</w:t>
            </w:r>
          </w:p>
        </w:tc>
      </w:tr>
      <w:tr w:rsidR="003148BB" w:rsidRPr="003148BB" w14:paraId="0620BEB4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F4F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rs16891156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5E01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306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160187772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B02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AE7D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SLC22A2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0DCB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FE9C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8C2B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130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3.55E-08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E4CA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2.73E-04</w:t>
            </w:r>
          </w:p>
        </w:tc>
      </w:tr>
      <w:tr w:rsidR="003148BB" w:rsidRPr="003148BB" w14:paraId="1FB9918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AC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rs16986953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4CA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CBE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19742712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F19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5A6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AC019055.1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BAC0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2D39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B51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CC23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4.23E-04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3950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2.64E-02</w:t>
            </w:r>
          </w:p>
        </w:tc>
      </w:tr>
      <w:tr w:rsidR="003148BB" w:rsidRPr="003148BB" w14:paraId="5585679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19DC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rs17477113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713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6A66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203501730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182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B24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RAPH1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5D8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068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8AC7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D38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5.94E-06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BA5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9.98E-03</w:t>
            </w:r>
          </w:p>
        </w:tc>
      </w:tr>
      <w:tr w:rsidR="003148BB" w:rsidRPr="003148BB" w14:paraId="3452396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3A00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4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rs1861044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E679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A15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15537875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E6B8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0DD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CC2D2A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43E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FE6E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0A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537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6.82E-09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D820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6.03E-05</w:t>
            </w:r>
          </w:p>
        </w:tc>
      </w:tr>
      <w:tr w:rsidR="003148BB" w:rsidRPr="003148BB" w14:paraId="6C81D661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361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rs1888657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47B4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B113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24544685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2A1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F23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KIAA1217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595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D0FF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04E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AB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1.74E-07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5386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8.16E-04</w:t>
            </w:r>
          </w:p>
        </w:tc>
      </w:tr>
      <w:tr w:rsidR="003148BB" w:rsidRPr="003148BB" w14:paraId="747E2A4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A36F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rs2001945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284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F18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125465736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5661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A53F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RP11-136O12.2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6C9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5F33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00DC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3BE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2.28E-06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27C1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6.36E-03</w:t>
            </w:r>
          </w:p>
        </w:tc>
      </w:tr>
      <w:tr w:rsidR="003148BB" w:rsidRPr="003148BB" w14:paraId="444FA23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F0E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rs2126202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384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A4F9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2192418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C00E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AE4A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SMG6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7D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D6E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043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31A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1.45E-08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1928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1.16E-04</w:t>
            </w:r>
          </w:p>
        </w:tc>
      </w:tr>
      <w:tr w:rsidR="003148BB" w:rsidRPr="003148BB" w14:paraId="05B2B21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F931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rs2144723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C0A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0997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160700358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C392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88B1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RP1-81D8.3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E4F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E25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04B8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095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2.78E-06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B77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8.16E-03</w:t>
            </w:r>
          </w:p>
        </w:tc>
      </w:tr>
      <w:tr w:rsidR="003148BB" w:rsidRPr="003148BB" w14:paraId="12B85102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B54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rs2146238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A4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F895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99706392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3FFA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B27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CYP46A1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0CB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5BCF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047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CA5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3.70E-06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EFF6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1.08E-02</w:t>
            </w:r>
          </w:p>
        </w:tc>
      </w:tr>
      <w:tr w:rsidR="003148BB" w:rsidRPr="003148BB" w14:paraId="76C3CE62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7DB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rs2162042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991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AEA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89725520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8EA3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775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RN5S365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4BD9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144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C9C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4CDA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1.09E-04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3FB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1.34E-03</w:t>
            </w:r>
          </w:p>
        </w:tc>
      </w:tr>
      <w:tr w:rsidR="003148BB" w:rsidRPr="003148BB" w14:paraId="24BD14B2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183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rs2166529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0C57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28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85515052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CCC6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810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Metazoa_SRP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11CE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E37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35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079F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2.22E-05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3E9C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3.78E-02</w:t>
            </w:r>
          </w:p>
        </w:tc>
      </w:tr>
      <w:tr w:rsidR="003148BB" w:rsidRPr="003148BB" w14:paraId="443D816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FC57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rs2238151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F13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D127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111774029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AFA8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A2B4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ALDH2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BA7B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D547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57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D31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9.40E-08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549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5.98E-04</w:t>
            </w:r>
          </w:p>
        </w:tc>
      </w:tr>
      <w:tr w:rsidR="003148BB" w:rsidRPr="003148BB" w14:paraId="410A34E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729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rs2268310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9FD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0CF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44637499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C98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5D9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OGDH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229C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421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FF7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D37F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9.26E-04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9FB4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4.76E-02</w:t>
            </w:r>
          </w:p>
        </w:tc>
      </w:tr>
      <w:tr w:rsidR="003148BB" w:rsidRPr="003148BB" w14:paraId="680BB95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49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5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rs2298389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193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0B9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24557381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9B92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25F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SNRPD3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9C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FDB9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878F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634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7.00E-06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D34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1.58E-02</w:t>
            </w:r>
          </w:p>
        </w:tc>
      </w:tr>
      <w:tr w:rsidR="003148BB" w:rsidRPr="003148BB" w14:paraId="4BB5AC4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1E5B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rs2306374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96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DE06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138401110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AC8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4F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MRAS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D5F0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3A2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E39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B3F6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7.93E-05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E53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1.41E-03</w:t>
            </w:r>
          </w:p>
        </w:tc>
      </w:tr>
      <w:tr w:rsidR="003148BB" w:rsidRPr="003148BB" w14:paraId="077D165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E65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rs2327430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AA8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74C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133888899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DA2C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684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TCF21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D1C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317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2581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CE4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4.00E-10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8B5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4.39E-06</w:t>
            </w:r>
          </w:p>
        </w:tc>
      </w:tr>
      <w:tr w:rsidR="003148BB" w:rsidRPr="003148BB" w14:paraId="78DA1347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DA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rs2339940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36F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2A9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24028917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339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69D3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MFSD2B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4ED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00A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EB9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D10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2.06E-07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CD09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3.45E-05</w:t>
            </w:r>
          </w:p>
        </w:tc>
      </w:tr>
      <w:tr w:rsidR="003148BB" w:rsidRPr="003148BB" w14:paraId="69C8AB64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28B5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rs2802490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989A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038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44103565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BBB9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96CD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AL512640.1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157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F5C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F6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AB4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8.76E-04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9C3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1.08E-02</w:t>
            </w:r>
          </w:p>
        </w:tc>
      </w:tr>
      <w:tr w:rsidR="003148BB" w:rsidRPr="003148BB" w14:paraId="2DDB1AB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40B1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rs2812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7E6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CFC9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64323758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368D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42E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TEX2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156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3'-UTR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FD6C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595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891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7.10E-05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E33E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6.65E-03</w:t>
            </w:r>
          </w:p>
        </w:tc>
      </w:tr>
      <w:tr w:rsidR="003148BB" w:rsidRPr="003148BB" w14:paraId="7031EBDC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D800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rs2836631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7AC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825D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38693982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1D19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1CE18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ERG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327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86DC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8126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F29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5.85E-03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4E6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4.98E-02</w:t>
            </w:r>
          </w:p>
        </w:tc>
      </w:tr>
      <w:tr w:rsidR="003148BB" w:rsidRPr="003148BB" w14:paraId="7525CA67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24A8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rs3172494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24E1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AF73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48694054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BB7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A4A0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IP6K2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0CB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3'-UTR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FB35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78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F6E7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9.71E-06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C953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2.04E-02</w:t>
            </w:r>
          </w:p>
        </w:tc>
      </w:tr>
      <w:tr w:rsidR="003148BB" w:rsidRPr="003148BB" w14:paraId="7356A58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C6A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rs34759087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CE5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9018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49124851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D37F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E6D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LAMB2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9783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missense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65D2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F91D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5FF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1.19E-03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F3F9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3.15E-02</w:t>
            </w:r>
          </w:p>
        </w:tc>
      </w:tr>
      <w:tr w:rsidR="003148BB" w:rsidRPr="003148BB" w14:paraId="1FFBD1D7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C53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rs3751395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2D06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0DA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28384818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68A2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C282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FLT1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5A6C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B16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250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201E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1.44E-04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0760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4.14E-02</w:t>
            </w:r>
          </w:p>
        </w:tc>
      </w:tr>
      <w:tr w:rsidR="003148BB" w:rsidRPr="003148BB" w14:paraId="645A11C4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F7E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6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rs3754211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27B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D812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150979381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0D34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5BB9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ANXA9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A21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0FF5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5D7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C61E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5.68E-06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5689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9.86E-03</w:t>
            </w:r>
          </w:p>
        </w:tc>
      </w:tr>
      <w:tr w:rsidR="003148BB" w:rsidRPr="003148BB" w14:paraId="79E6E0E6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6C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rs3756668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3A0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04A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68300260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041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C1E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PIK3R1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06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3'-UTR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07D3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BC6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8032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7.08E-04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D92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3.85E-02</w:t>
            </w:r>
          </w:p>
        </w:tc>
      </w:tr>
      <w:tr w:rsidR="003148BB" w:rsidRPr="003148BB" w14:paraId="1642BE6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CA7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rs3811417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B363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B74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151832431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662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3A41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RORC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77C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7CE8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BFF7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746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4.29E-04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8CC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2.58E-02</w:t>
            </w:r>
          </w:p>
        </w:tc>
      </w:tr>
      <w:tr w:rsidR="003148BB" w:rsidRPr="003148BB" w14:paraId="2B8DCC2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02E2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rs3918291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07E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126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160407110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631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E645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SLC22A3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53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synonymous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713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19A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CD7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4.22E-06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A724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1.02E-02</w:t>
            </w:r>
          </w:p>
        </w:tc>
      </w:tr>
      <w:tr w:rsidR="003148BB" w:rsidRPr="003148BB" w14:paraId="169ADF0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ECCC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rs405509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253B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19B1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44905579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6DF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22ED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APOE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6BF2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F377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EDD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066D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7.76E-32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AD0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3.40E-27</w:t>
            </w:r>
          </w:p>
        </w:tc>
      </w:tr>
      <w:tr w:rsidR="003148BB" w:rsidRPr="003148BB" w14:paraId="4545739F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BA78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rs4233701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79E0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6F35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23706216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17D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743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KLHL29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94D4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7AD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2EF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75F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3.00E-05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3A81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2.12E-02</w:t>
            </w:r>
          </w:p>
        </w:tc>
      </w:tr>
      <w:tr w:rsidR="003148BB" w:rsidRPr="003148BB" w14:paraId="54C9E8F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63B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rs4245791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C46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BA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43847292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854F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2C6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ABCG8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31A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9A89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283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17AA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2.66E-06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B4D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1.86E-03</w:t>
            </w:r>
          </w:p>
        </w:tc>
      </w:tr>
      <w:tr w:rsidR="003148BB" w:rsidRPr="003148BB" w14:paraId="0F66B30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062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rs4290163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4001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580D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102851169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BF7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50DC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C10orf32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E3BC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E2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BAE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D56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5.53E-04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809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5.26E-03</w:t>
            </w:r>
          </w:p>
        </w:tc>
      </w:tr>
      <w:tr w:rsidR="003148BB" w:rsidRPr="003148BB" w14:paraId="20659E5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838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rs4420638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7F10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5D1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44919689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9F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83735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APOC1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B62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13F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B31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1FEC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1.45E-07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E89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3.77E-06</w:t>
            </w:r>
          </w:p>
        </w:tc>
      </w:tr>
      <w:tr w:rsidR="003148BB" w:rsidRPr="003148BB" w14:paraId="3B77BE34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D7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rs445925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37A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26B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44912383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5DA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B2A2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APOC1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DA0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784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0A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3B3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1.06E-05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7BD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1.00E-02</w:t>
            </w:r>
          </w:p>
        </w:tc>
      </w:tr>
      <w:tr w:rsidR="003148BB" w:rsidRPr="003148BB" w14:paraId="4BF83C9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8ABE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7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rs4481859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8978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A471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222559314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6C3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3380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TAF1A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270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55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D385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6C9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8.12E-04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DB7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4.43E-02</w:t>
            </w:r>
          </w:p>
        </w:tc>
      </w:tr>
      <w:tr w:rsidR="003148BB" w:rsidRPr="003148BB" w14:paraId="2A89B2A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8EA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rs4627080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702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8F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9314802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96FC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32620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TMEM41B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A6FD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741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358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C6B3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1.39E-05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122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2.80E-02</w:t>
            </w:r>
          </w:p>
        </w:tc>
      </w:tr>
      <w:tr w:rsidR="003148BB" w:rsidRPr="003148BB" w14:paraId="5B1AE6F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7F77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rs4643791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CF2D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DB3F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119344464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06F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EB5A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FABP2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A95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8F8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4CE4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9BE3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4.51E-05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3817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5.22E-03</w:t>
            </w:r>
          </w:p>
        </w:tc>
      </w:tr>
      <w:tr w:rsidR="003148BB" w:rsidRPr="003148BB" w14:paraId="139F2601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B235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rs4767293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8E6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E0DE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112025492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861F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3DF2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NAA25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5D15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D949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E49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260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1.00E-06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FA9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3.71E-03</w:t>
            </w:r>
          </w:p>
        </w:tc>
      </w:tr>
      <w:tr w:rsidR="003148BB" w:rsidRPr="003148BB" w14:paraId="06B4B53F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B6F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rs4773144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5AA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39D9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110308365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C3C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C6C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COL4A2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063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9B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276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B5E0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2.31E-04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200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2.02E-02</w:t>
            </w:r>
          </w:p>
        </w:tc>
      </w:tr>
      <w:tr w:rsidR="003148BB" w:rsidRPr="003148BB" w14:paraId="66A1EB8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9E48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rs4803455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153E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BBF1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41345604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EC5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794E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TGFB1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8BE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5D0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CF19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E21F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1.40E-07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42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2.42E-04</w:t>
            </w:r>
          </w:p>
        </w:tc>
      </w:tr>
      <w:tr w:rsidR="003148BB" w:rsidRPr="003148BB" w14:paraId="14958047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471A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rs4845618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F46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3001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154427539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7744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4C6A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IL6R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595B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44E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A21D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05A7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9.33E-10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A832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1.09E-05</w:t>
            </w:r>
          </w:p>
        </w:tc>
      </w:tr>
      <w:tr w:rsidR="003148BB" w:rsidRPr="003148BB" w14:paraId="43D65A9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6DDD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rs4895390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385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0E96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133839976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7E9D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3B95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RP4-662A9.2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B558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7BC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69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9FE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3.71E-07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0735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1.86E-03</w:t>
            </w:r>
          </w:p>
        </w:tc>
      </w:tr>
      <w:tr w:rsidR="003148BB" w:rsidRPr="003148BB" w14:paraId="2DDFB3BD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E993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rs502467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7BF1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00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172009573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AD0C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7832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FNDC3B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AE83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B357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B60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71E8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1.11E-03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282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1.32E-02</w:t>
            </w:r>
          </w:p>
        </w:tc>
      </w:tr>
      <w:tr w:rsidR="003148BB" w:rsidRPr="003148BB" w14:paraId="2BE927B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F183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rs583489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363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AEC5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44243240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8F30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73A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RP11-20J15.2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20F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7864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68CB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0E9D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3.82E-07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16F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1.54E-03</w:t>
            </w:r>
          </w:p>
        </w:tc>
      </w:tr>
      <w:tr w:rsidR="003148BB" w:rsidRPr="003148BB" w14:paraId="7991FFC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4BE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8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rs6006426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FD6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E37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30273894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E0DC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3FC1D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MTMR3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B66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2884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0DD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9BDF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3.62E-05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2DF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4.12E-02</w:t>
            </w:r>
          </w:p>
        </w:tc>
      </w:tr>
      <w:tr w:rsidR="003148BB" w:rsidRPr="003148BB" w14:paraId="6EC04EF1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F0F3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rs611003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8D18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382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69630516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E8E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95FA8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7732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146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573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BB5B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1.43E-06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7C51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1.66E-03</w:t>
            </w:r>
          </w:p>
        </w:tc>
      </w:tr>
      <w:tr w:rsidR="003148BB" w:rsidRPr="003148BB" w14:paraId="6A3906B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5E7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rs624249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2299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535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160258368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B6A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3D9A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SLC22A2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789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synonymous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3D2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8253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9272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2.47E-11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80B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3.56E-07</w:t>
            </w:r>
          </w:p>
        </w:tc>
      </w:tr>
      <w:tr w:rsidR="003148BB" w:rsidRPr="003148BB" w14:paraId="7E95FBB8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F42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rs630014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22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14B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133274306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30B2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E8A9E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ABO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8878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D50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53F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2420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1.88E-41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3CB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3.19E-37</w:t>
            </w:r>
          </w:p>
        </w:tc>
      </w:tr>
      <w:tr w:rsidR="003148BB" w:rsidRPr="003148BB" w14:paraId="132472F9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6B29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rs655246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F2B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6EB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109289661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A45F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A90A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MYBPHL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D6AC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5E8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766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FB08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1.94E-05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4906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3.32E-02</w:t>
            </w:r>
          </w:p>
        </w:tc>
      </w:tr>
      <w:tr w:rsidR="003148BB" w:rsidRPr="003148BB" w14:paraId="5FE97A5C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6CB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rs656461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73D9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B26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149477699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6D5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95B2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ZC3H12D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B12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3A0D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AA0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B34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7.07E-11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07C9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1.54E-06</w:t>
            </w:r>
          </w:p>
        </w:tc>
      </w:tr>
      <w:tr w:rsidR="003148BB" w:rsidRPr="003148BB" w14:paraId="7F3BB5D6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07D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rs6673081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1BCF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2A5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155017119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8103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22E8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ZBTB7B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08D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3'-UTR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9921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67D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296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5.10E-07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F44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1.87E-03</w:t>
            </w:r>
          </w:p>
        </w:tc>
      </w:tr>
      <w:tr w:rsidR="003148BB" w:rsidRPr="003148BB" w14:paraId="11A53AB2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D5B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rs670950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BAC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524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43777410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301D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A04EB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KCNN4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A29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07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07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3F0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9.18E-05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AE2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2.94E-02</w:t>
            </w:r>
          </w:p>
        </w:tc>
      </w:tr>
      <w:tr w:rsidR="003148BB" w:rsidRPr="003148BB" w14:paraId="4C332216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969F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rs6713510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4ED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4A90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226169783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6703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B46F1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AC068138.1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736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106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F55F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EC7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3.02E-09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CA35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2.56E-05</w:t>
            </w:r>
          </w:p>
        </w:tc>
      </w:tr>
      <w:tr w:rsidR="003148BB" w:rsidRPr="003148BB" w14:paraId="6BB8E230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8BE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rs688359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AB3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3C48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160044259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6936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D100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IGF2R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CD2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96CE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258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F66D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7.47E-06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8D03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1.82E-02</w:t>
            </w:r>
          </w:p>
        </w:tc>
      </w:tr>
      <w:tr w:rsidR="003148BB" w:rsidRPr="003148BB" w14:paraId="2645F29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A305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9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rs6922782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536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544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12948156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935E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2179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PHACTR1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2214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2B6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BDD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0EF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3.94E-06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1C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9.48E-03</w:t>
            </w:r>
          </w:p>
        </w:tc>
      </w:tr>
      <w:tr w:rsidR="003148BB" w:rsidRPr="003148BB" w14:paraId="0221108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145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rs7092200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25CF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59BD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103085115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69C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266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NT5C2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103D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922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C680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1B6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9.03E-06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A007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9.14E-03</w:t>
            </w:r>
          </w:p>
        </w:tc>
      </w:tr>
      <w:tr w:rsidR="003148BB" w:rsidRPr="003148BB" w14:paraId="2E76D68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4CEF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rs7164299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46F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65C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89036690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75C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4262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RP11-326A19.4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5783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2B1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0220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5167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6.04E-06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BC37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1.48E-02</w:t>
            </w:r>
          </w:p>
        </w:tc>
      </w:tr>
      <w:tr w:rsidR="003148BB" w:rsidRPr="003148BB" w14:paraId="183E10C7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167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rs7168915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599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63B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78836547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08BB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BFD2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MORF4L1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CE5E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C324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589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520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5.97E-04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C6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4.04E-02</w:t>
            </w:r>
          </w:p>
        </w:tc>
      </w:tr>
      <w:tr w:rsidR="003148BB" w:rsidRPr="003148BB" w14:paraId="352DBA9C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556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rs7678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6D8E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B441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24417197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03F6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62A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SPECC1L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CB9D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3'-UTR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B7B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EA0F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705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9.16E-04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F2F7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4.54E-02</w:t>
            </w:r>
          </w:p>
        </w:tc>
      </w:tr>
      <w:tr w:rsidR="003148BB" w:rsidRPr="003148BB" w14:paraId="149BD73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CB13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rs7698460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3E5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C468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155745067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A885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C05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RP11-588K22.2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85C5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B38D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81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A2C6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4.23E-06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63B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1.16E-02</w:t>
            </w:r>
          </w:p>
        </w:tc>
      </w:tr>
      <w:tr w:rsidR="003148BB" w:rsidRPr="003148BB" w14:paraId="56F728E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B5B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rs783147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60BF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4B85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160716958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1171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F57EC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PLG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CC3A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1C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192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9B7F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6.14E-07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45D2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2.13E-03</w:t>
            </w:r>
          </w:p>
        </w:tc>
      </w:tr>
      <w:tr w:rsidR="003148BB" w:rsidRPr="003148BB" w14:paraId="052864EE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813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rs8025960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A7A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0594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78804331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D28C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1E7B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ADAMTS7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2D20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F8CF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AB5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CC04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5.09E-07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9734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2.09E-03</w:t>
            </w:r>
          </w:p>
        </w:tc>
      </w:tr>
      <w:tr w:rsidR="003148BB" w:rsidRPr="003148BB" w14:paraId="54C64C82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4B4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7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rs8039305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50F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2A2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90879313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C1CF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1BA8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FURIN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DEA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EE8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F812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B48A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1.33E-15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010E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4.55E-11</w:t>
            </w:r>
          </w:p>
        </w:tc>
      </w:tr>
      <w:tr w:rsidR="003148BB" w:rsidRPr="003148BB" w14:paraId="2B49B7DB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ED1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8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rs8105944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191B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74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51047598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29E2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5E04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KLK13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2C3B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A9AC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145B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D8EB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3.87E-07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1CF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1.51E-03</w:t>
            </w:r>
          </w:p>
        </w:tc>
      </w:tr>
      <w:tr w:rsidR="003148BB" w:rsidRPr="003148BB" w14:paraId="2FE5039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0AE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09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rs821551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F83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B331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155718789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B12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0F19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DAP3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25EA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5996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373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1622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1.54E-08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C4E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1.20E-04</w:t>
            </w:r>
          </w:p>
        </w:tc>
      </w:tr>
      <w:tr w:rsidR="003148BB" w:rsidRPr="003148BB" w14:paraId="2D462CC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EBA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0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rs866919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49E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BE1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30224354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BA27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691A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RP11-305E6.1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0687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D3B1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B73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E5D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1.77E-06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B44A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1.83E-03</w:t>
            </w:r>
          </w:p>
        </w:tc>
      </w:tr>
      <w:tr w:rsidR="003148BB" w:rsidRPr="003148BB" w14:paraId="0A87AD26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0A1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1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rs93139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0A2C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14E3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9738061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388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6522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3B30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E55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8E2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A24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3.46E-05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523B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2.45E-02</w:t>
            </w:r>
          </w:p>
        </w:tc>
      </w:tr>
      <w:tr w:rsidR="003148BB" w:rsidRPr="003148BB" w14:paraId="460904BA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A4ED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2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rs9381462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654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C053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12873543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1EFD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A0C07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PHACTR1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3FF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F7F6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7C95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110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3.14E-05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102E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2.96E-02</w:t>
            </w:r>
          </w:p>
        </w:tc>
      </w:tr>
      <w:tr w:rsidR="003148BB" w:rsidRPr="003148BB" w14:paraId="6984D4DF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1F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3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rs9515203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FFA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4E4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110397276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9FFB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1993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COL4A2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5ED2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intronic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8A9D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9C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Confirmed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39246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1.98E-04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7DA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9.93E-03</w:t>
            </w:r>
          </w:p>
        </w:tc>
      </w:tr>
      <w:tr w:rsidR="003148BB" w:rsidRPr="003148BB" w14:paraId="56C31488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7615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4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rs965098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E9A9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F44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15185306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46A2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9856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AF127577.12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F53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DB80B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4F2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B18E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1.79E-04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652CC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4.30E-02</w:t>
            </w:r>
          </w:p>
        </w:tc>
      </w:tr>
      <w:tr w:rsidR="003148BB" w:rsidRPr="003148BB" w14:paraId="05322CB5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76A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5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rs990619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ED46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866EA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155586526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E8A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A8A70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RP13-487K5.1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DCC05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8B3C8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E2E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FDE8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1.76E-06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32D0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5.82E-03</w:t>
            </w:r>
          </w:p>
        </w:tc>
      </w:tr>
      <w:tr w:rsidR="003148BB" w:rsidRPr="003148BB" w14:paraId="5F1C58C3" w14:textId="77777777" w:rsidTr="003148BB">
        <w:trPr>
          <w:trHeight w:val="276"/>
        </w:trPr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E9D8B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hyperlink r:id="rId116" w:history="1">
              <w:r w:rsidRPr="003148BB">
                <w:rPr>
                  <w:rFonts w:hint="eastAsia"/>
                  <w:color w:val="000000"/>
                  <w:sz w:val="16"/>
                  <w:szCs w:val="16"/>
                </w:rPr>
                <w:t>rs998584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CEBAE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A5964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43790159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4095F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87C9F" w14:textId="77777777" w:rsidR="003148BB" w:rsidRPr="003148BB" w:rsidRDefault="003148BB" w:rsidP="00EF56E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i/>
                <w:iCs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1A3F2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148BB">
              <w:rPr>
                <w:rFonts w:hint="eastAsia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B5FFD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E6E63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DA101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1.28E-05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6A9C9" w14:textId="77777777" w:rsidR="003148BB" w:rsidRPr="003148BB" w:rsidRDefault="003148BB" w:rsidP="00EF56E9">
            <w:pPr>
              <w:jc w:val="center"/>
              <w:rPr>
                <w:color w:val="000000"/>
                <w:sz w:val="16"/>
                <w:szCs w:val="16"/>
              </w:rPr>
            </w:pPr>
            <w:r w:rsidRPr="003148BB">
              <w:rPr>
                <w:rFonts w:hint="eastAsia"/>
                <w:color w:val="000000"/>
                <w:sz w:val="16"/>
                <w:szCs w:val="16"/>
              </w:rPr>
              <w:t>2.72E-02</w:t>
            </w:r>
          </w:p>
        </w:tc>
      </w:tr>
    </w:tbl>
    <w:p w14:paraId="6E42A932" w14:textId="77777777" w:rsidR="00D244D3" w:rsidRPr="003148BB" w:rsidRDefault="00D244D3" w:rsidP="00E039E7"/>
    <w:sectPr w:rsidR="00D244D3" w:rsidRPr="003148BB" w:rsidSect="00476FBA">
      <w:footerReference w:type="default" r:id="rId117"/>
      <w:footerReference w:type="first" r:id="rId118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80F85" w14:textId="77777777" w:rsidR="00787E9B" w:rsidRDefault="00787E9B" w:rsidP="00CA4630">
      <w:r>
        <w:separator/>
      </w:r>
    </w:p>
  </w:endnote>
  <w:endnote w:type="continuationSeparator" w:id="0">
    <w:p w14:paraId="2BDECE26" w14:textId="77777777" w:rsidR="00787E9B" w:rsidRDefault="00787E9B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A0002AAF" w:usb1="40000048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800000AF" w:usb1="40000048" w:usb2="00000000" w:usb3="00000000" w:csb0="0000011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E8FE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E039E7">
      <w:rPr>
        <w:rFonts w:ascii="Calibri" w:eastAsia="DejaVu Sans" w:hAnsi="Calibri" w:cs="Calibri"/>
        <w:noProof/>
        <w:kern w:val="1"/>
        <w:lang w:val="en-GB" w:eastAsia="zh-CN" w:bidi="hi-IN"/>
      </w:rPr>
      <w:t>3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EA1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E039E7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81215" w14:textId="77777777" w:rsidR="00787E9B" w:rsidRDefault="00787E9B" w:rsidP="00CA4630">
      <w:r>
        <w:separator/>
      </w:r>
    </w:p>
  </w:footnote>
  <w:footnote w:type="continuationSeparator" w:id="0">
    <w:p w14:paraId="6E5DFAFC" w14:textId="77777777" w:rsidR="00787E9B" w:rsidRDefault="00787E9B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10"/>
  </w:num>
  <w:num w:numId="5">
    <w:abstractNumId w:val="13"/>
  </w:num>
  <w:num w:numId="6">
    <w:abstractNumId w:val="20"/>
  </w:num>
  <w:num w:numId="7">
    <w:abstractNumId w:val="16"/>
  </w:num>
  <w:num w:numId="8">
    <w:abstractNumId w:val="0"/>
  </w:num>
  <w:num w:numId="9">
    <w:abstractNumId w:val="27"/>
  </w:num>
  <w:num w:numId="10">
    <w:abstractNumId w:val="24"/>
  </w:num>
  <w:num w:numId="11">
    <w:abstractNumId w:val="18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26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11"/>
  </w:num>
  <w:num w:numId="24">
    <w:abstractNumId w:val="4"/>
  </w:num>
  <w:num w:numId="25">
    <w:abstractNumId w:val="14"/>
  </w:num>
  <w:num w:numId="26">
    <w:abstractNumId w:val="25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1EEA"/>
    <w:rsid w:val="00043EF2"/>
    <w:rsid w:val="000474AE"/>
    <w:rsid w:val="00060145"/>
    <w:rsid w:val="000648A4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8429E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148BB"/>
    <w:rsid w:val="003436FA"/>
    <w:rsid w:val="00345E00"/>
    <w:rsid w:val="003562EC"/>
    <w:rsid w:val="003568F3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52704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77A3D"/>
    <w:rsid w:val="00684548"/>
    <w:rsid w:val="006946EE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87E9B"/>
    <w:rsid w:val="007A0500"/>
    <w:rsid w:val="007A77CD"/>
    <w:rsid w:val="007B0783"/>
    <w:rsid w:val="007B3E7A"/>
    <w:rsid w:val="007B4BBC"/>
    <w:rsid w:val="007C1551"/>
    <w:rsid w:val="007C3C1D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42441"/>
    <w:rsid w:val="00850D44"/>
    <w:rsid w:val="00852C75"/>
    <w:rsid w:val="00855365"/>
    <w:rsid w:val="00863CCD"/>
    <w:rsid w:val="008653F2"/>
    <w:rsid w:val="00870FF4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E4C3A"/>
    <w:rsid w:val="008E6150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F7B"/>
    <w:rsid w:val="009B1BCA"/>
    <w:rsid w:val="009B7198"/>
    <w:rsid w:val="009C0DED"/>
    <w:rsid w:val="009C5261"/>
    <w:rsid w:val="009D4036"/>
    <w:rsid w:val="009D7106"/>
    <w:rsid w:val="009E5DCA"/>
    <w:rsid w:val="009E6B6D"/>
    <w:rsid w:val="009F5D35"/>
    <w:rsid w:val="00A115A0"/>
    <w:rsid w:val="00A20837"/>
    <w:rsid w:val="00A21B56"/>
    <w:rsid w:val="00A353D1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52C1"/>
    <w:rsid w:val="00BF353A"/>
    <w:rsid w:val="00BF35BE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44D3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039E7"/>
    <w:rsid w:val="00E11E43"/>
    <w:rsid w:val="00E25ED2"/>
    <w:rsid w:val="00E3156B"/>
    <w:rsid w:val="00E348FD"/>
    <w:rsid w:val="00E50197"/>
    <w:rsid w:val="00E5542A"/>
    <w:rsid w:val="00E57113"/>
    <w:rsid w:val="00E67041"/>
    <w:rsid w:val="00E81843"/>
    <w:rsid w:val="00E93085"/>
    <w:rsid w:val="00EA2B4B"/>
    <w:rsid w:val="00EA37F1"/>
    <w:rsid w:val="00EA7EC9"/>
    <w:rsid w:val="00EC3CB9"/>
    <w:rsid w:val="00EC67D5"/>
    <w:rsid w:val="00ED7CC4"/>
    <w:rsid w:val="00EE3E8B"/>
    <w:rsid w:val="00EF3AAC"/>
    <w:rsid w:val="00EF6C96"/>
    <w:rsid w:val="00F11D41"/>
    <w:rsid w:val="00F13138"/>
    <w:rsid w:val="00F15434"/>
    <w:rsid w:val="00F227B5"/>
    <w:rsid w:val="00F335E3"/>
    <w:rsid w:val="00F345C4"/>
    <w:rsid w:val="00F34C80"/>
    <w:rsid w:val="00F42444"/>
    <w:rsid w:val="00F44277"/>
    <w:rsid w:val="00F44363"/>
    <w:rsid w:val="00F466B2"/>
    <w:rsid w:val="00F509C5"/>
    <w:rsid w:val="00F628C0"/>
    <w:rsid w:val="00F629D2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F5324"/>
  <w15:docId w15:val="{1B474A7D-F532-47F8-A6A6-3A7FAFA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numbering" w:customStyle="1" w:styleId="1f3">
    <w:name w:val="无列表1"/>
    <w:next w:val="NoList"/>
    <w:uiPriority w:val="99"/>
    <w:semiHidden/>
    <w:unhideWhenUsed/>
    <w:rsid w:val="003148BB"/>
  </w:style>
  <w:style w:type="paragraph" w:customStyle="1" w:styleId="font5">
    <w:name w:val="font5"/>
    <w:basedOn w:val="Normal"/>
    <w:rsid w:val="003148BB"/>
    <w:pPr>
      <w:spacing w:before="100" w:beforeAutospacing="1" w:after="100" w:afterAutospacing="1"/>
    </w:pPr>
    <w:rPr>
      <w:rFonts w:ascii="等线" w:eastAsia="等线" w:hAnsi="等线" w:cs="SimSun"/>
      <w:sz w:val="18"/>
      <w:szCs w:val="18"/>
      <w:lang w:eastAsia="zh-CN"/>
    </w:rPr>
  </w:style>
  <w:style w:type="paragraph" w:customStyle="1" w:styleId="xl66">
    <w:name w:val="xl66"/>
    <w:basedOn w:val="Normal"/>
    <w:rsid w:val="003148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imSun" w:eastAsia="SimSun" w:hAnsi="SimSun" w:cs="SimSun"/>
      <w:b/>
      <w:bCs/>
      <w:lang w:eastAsia="zh-CN"/>
    </w:rPr>
  </w:style>
  <w:style w:type="paragraph" w:customStyle="1" w:styleId="xl67">
    <w:name w:val="xl67"/>
    <w:basedOn w:val="Normal"/>
    <w:rsid w:val="003148BB"/>
    <w:pPr>
      <w:spacing w:before="100" w:beforeAutospacing="1" w:after="100" w:afterAutospacing="1"/>
      <w:textAlignment w:val="top"/>
    </w:pPr>
    <w:rPr>
      <w:rFonts w:ascii="SimSun" w:eastAsia="SimSun" w:hAnsi="SimSun" w:cs="SimSun"/>
      <w:lang w:eastAsia="zh-CN"/>
    </w:rPr>
  </w:style>
  <w:style w:type="paragraph" w:customStyle="1" w:styleId="xl68">
    <w:name w:val="xl68"/>
    <w:basedOn w:val="Normal"/>
    <w:rsid w:val="003148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SimSun" w:eastAsia="SimSun" w:hAnsi="SimSun" w:cs="SimSun"/>
      <w:lang w:eastAsia="zh-CN"/>
    </w:rPr>
  </w:style>
  <w:style w:type="paragraph" w:customStyle="1" w:styleId="xl69">
    <w:name w:val="xl69"/>
    <w:basedOn w:val="Normal"/>
    <w:rsid w:val="003148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SimSun" w:eastAsia="SimSun" w:hAnsi="SimSun" w:cs="SimSun"/>
      <w:lang w:eastAsia="zh-CN"/>
    </w:rPr>
  </w:style>
  <w:style w:type="paragraph" w:customStyle="1" w:styleId="xl70">
    <w:name w:val="xl70"/>
    <w:basedOn w:val="Normal"/>
    <w:rsid w:val="003148BB"/>
    <w:pPr>
      <w:pBdr>
        <w:bottom w:val="single" w:sz="4" w:space="0" w:color="auto"/>
      </w:pBd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numbering" w:customStyle="1" w:styleId="26">
    <w:name w:val="无列表2"/>
    <w:next w:val="NoList"/>
    <w:uiPriority w:val="99"/>
    <w:semiHidden/>
    <w:unhideWhenUsed/>
    <w:rsid w:val="003148BB"/>
  </w:style>
  <w:style w:type="numbering" w:customStyle="1" w:styleId="30">
    <w:name w:val="无列表3"/>
    <w:next w:val="NoList"/>
    <w:uiPriority w:val="99"/>
    <w:semiHidden/>
    <w:unhideWhenUsed/>
    <w:rsid w:val="003148BB"/>
  </w:style>
  <w:style w:type="paragraph" w:customStyle="1" w:styleId="xl71">
    <w:name w:val="xl71"/>
    <w:basedOn w:val="Normal"/>
    <w:rsid w:val="003148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SimSun"/>
      <w:b/>
      <w:bCs/>
      <w:sz w:val="20"/>
      <w:szCs w:val="20"/>
      <w:lang w:eastAsia="zh-CN"/>
    </w:rPr>
  </w:style>
  <w:style w:type="paragraph" w:customStyle="1" w:styleId="xl72">
    <w:name w:val="xl72"/>
    <w:basedOn w:val="Normal"/>
    <w:rsid w:val="003148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SimSun"/>
      <w:sz w:val="20"/>
      <w:szCs w:val="20"/>
      <w:lang w:eastAsia="zh-CN"/>
    </w:rPr>
  </w:style>
  <w:style w:type="paragraph" w:customStyle="1" w:styleId="xl73">
    <w:name w:val="xl73"/>
    <w:basedOn w:val="Normal"/>
    <w:rsid w:val="003148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SimSun"/>
      <w:sz w:val="20"/>
      <w:szCs w:val="20"/>
      <w:lang w:eastAsia="zh-CN"/>
    </w:rPr>
  </w:style>
  <w:style w:type="paragraph" w:customStyle="1" w:styleId="xl74">
    <w:name w:val="xl74"/>
    <w:basedOn w:val="Normal"/>
    <w:rsid w:val="003148B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SimSun"/>
      <w:sz w:val="20"/>
      <w:szCs w:val="20"/>
      <w:lang w:eastAsia="zh-CN"/>
    </w:rPr>
  </w:style>
  <w:style w:type="numbering" w:customStyle="1" w:styleId="40">
    <w:name w:val="无列表4"/>
    <w:next w:val="NoList"/>
    <w:uiPriority w:val="99"/>
    <w:semiHidden/>
    <w:unhideWhenUsed/>
    <w:rsid w:val="0031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s.broadinstitute.org/mammals/haploreg/detail_v4.1.php?query=&amp;id=rs11668477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pubs.broadinstitute.org/mammals/haploreg/detail_v4.1.php?query=&amp;id=rs11238956" TargetMode="External"/><Relationship Id="rId42" Type="http://schemas.openxmlformats.org/officeDocument/2006/relationships/hyperlink" Target="https://pubs.broadinstitute.org/mammals/haploreg/detail_v4.1.php?query=&amp;id=rs1480933" TargetMode="External"/><Relationship Id="rId47" Type="http://schemas.openxmlformats.org/officeDocument/2006/relationships/hyperlink" Target="https://pubs.broadinstitute.org/mammals/haploreg/detail_v4.1.php?query=&amp;id=rs16986953" TargetMode="External"/><Relationship Id="rId63" Type="http://schemas.openxmlformats.org/officeDocument/2006/relationships/hyperlink" Target="https://pubs.broadinstitute.org/mammals/haploreg/detail_v4.1.php?query=&amp;id=rs2802490" TargetMode="External"/><Relationship Id="rId68" Type="http://schemas.openxmlformats.org/officeDocument/2006/relationships/hyperlink" Target="https://pubs.broadinstitute.org/mammals/haploreg/detail_v4.1.php?query=&amp;id=rs3751395" TargetMode="External"/><Relationship Id="rId84" Type="http://schemas.openxmlformats.org/officeDocument/2006/relationships/hyperlink" Target="https://pubs.broadinstitute.org/mammals/haploreg/detail_v4.1.php?query=&amp;id=rs4803455" TargetMode="External"/><Relationship Id="rId89" Type="http://schemas.openxmlformats.org/officeDocument/2006/relationships/hyperlink" Target="https://pubs.broadinstitute.org/mammals/haploreg/detail_v4.1.php?query=&amp;id=rs6006426" TargetMode="External"/><Relationship Id="rId112" Type="http://schemas.openxmlformats.org/officeDocument/2006/relationships/hyperlink" Target="https://pubs.broadinstitute.org/mammals/haploreg/detail_v4.1.php?query=&amp;id=rs9381462" TargetMode="External"/><Relationship Id="rId16" Type="http://schemas.openxmlformats.org/officeDocument/2006/relationships/hyperlink" Target="https://pubs.broadinstitute.org/mammals/haploreg/detail_v4.1.php?query=&amp;id=rs10965228" TargetMode="External"/><Relationship Id="rId107" Type="http://schemas.openxmlformats.org/officeDocument/2006/relationships/hyperlink" Target="https://pubs.broadinstitute.org/mammals/haploreg/detail_v4.1.php?query=&amp;id=rs8039305" TargetMode="External"/><Relationship Id="rId11" Type="http://schemas.openxmlformats.org/officeDocument/2006/relationships/hyperlink" Target="https://pubs.broadinstitute.org/mammals/haploreg/detail_v4.1.php?query=&amp;id=rs10774625" TargetMode="External"/><Relationship Id="rId24" Type="http://schemas.openxmlformats.org/officeDocument/2006/relationships/hyperlink" Target="https://pubs.broadinstitute.org/mammals/haploreg/detail_v4.1.php?query=&amp;id=rs11601507" TargetMode="External"/><Relationship Id="rId32" Type="http://schemas.openxmlformats.org/officeDocument/2006/relationships/hyperlink" Target="https://pubs.broadinstitute.org/mammals/haploreg/detail_v4.1.php?query=&amp;id=rs12530920" TargetMode="External"/><Relationship Id="rId37" Type="http://schemas.openxmlformats.org/officeDocument/2006/relationships/hyperlink" Target="https://pubs.broadinstitute.org/mammals/haploreg/detail_v4.1.php?query=&amp;id=rs1319869" TargetMode="External"/><Relationship Id="rId40" Type="http://schemas.openxmlformats.org/officeDocument/2006/relationships/hyperlink" Target="https://pubs.broadinstitute.org/mammals/haploreg/detail_v4.1.php?query=&amp;id=rs1418278" TargetMode="External"/><Relationship Id="rId45" Type="http://schemas.openxmlformats.org/officeDocument/2006/relationships/hyperlink" Target="https://pubs.broadinstitute.org/mammals/haploreg/detail_v4.1.php?query=&amp;id=rs1547705" TargetMode="External"/><Relationship Id="rId53" Type="http://schemas.openxmlformats.org/officeDocument/2006/relationships/hyperlink" Target="https://pubs.broadinstitute.org/mammals/haploreg/detail_v4.1.php?query=&amp;id=rs2144723" TargetMode="External"/><Relationship Id="rId58" Type="http://schemas.openxmlformats.org/officeDocument/2006/relationships/hyperlink" Target="https://pubs.broadinstitute.org/mammals/haploreg/detail_v4.1.php?query=&amp;id=rs2268310" TargetMode="External"/><Relationship Id="rId66" Type="http://schemas.openxmlformats.org/officeDocument/2006/relationships/hyperlink" Target="https://pubs.broadinstitute.org/mammals/haploreg/detail_v4.1.php?query=&amp;id=rs3172494" TargetMode="External"/><Relationship Id="rId74" Type="http://schemas.openxmlformats.org/officeDocument/2006/relationships/hyperlink" Target="https://pubs.broadinstitute.org/mammals/haploreg/detail_v4.1.php?query=&amp;id=rs4233701" TargetMode="External"/><Relationship Id="rId79" Type="http://schemas.openxmlformats.org/officeDocument/2006/relationships/hyperlink" Target="https://pubs.broadinstitute.org/mammals/haploreg/detail_v4.1.php?query=&amp;id=rs4481859" TargetMode="External"/><Relationship Id="rId87" Type="http://schemas.openxmlformats.org/officeDocument/2006/relationships/hyperlink" Target="https://pubs.broadinstitute.org/mammals/haploreg/detail_v4.1.php?query=&amp;id=rs502467" TargetMode="External"/><Relationship Id="rId102" Type="http://schemas.openxmlformats.org/officeDocument/2006/relationships/hyperlink" Target="https://pubs.broadinstitute.org/mammals/haploreg/detail_v4.1.php?query=&amp;id=rs7168915" TargetMode="External"/><Relationship Id="rId110" Type="http://schemas.openxmlformats.org/officeDocument/2006/relationships/hyperlink" Target="https://pubs.broadinstitute.org/mammals/haploreg/detail_v4.1.php?query=&amp;id=rs866919" TargetMode="External"/><Relationship Id="rId115" Type="http://schemas.openxmlformats.org/officeDocument/2006/relationships/hyperlink" Target="https://pubs.broadinstitute.org/mammals/haploreg/detail_v4.1.php?query=&amp;id=rs99061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ubs.broadinstitute.org/mammals/haploreg/detail_v4.1.php?query=&amp;id=rs2327430" TargetMode="External"/><Relationship Id="rId82" Type="http://schemas.openxmlformats.org/officeDocument/2006/relationships/hyperlink" Target="https://pubs.broadinstitute.org/mammals/haploreg/detail_v4.1.php?query=&amp;id=rs4767293" TargetMode="External"/><Relationship Id="rId90" Type="http://schemas.openxmlformats.org/officeDocument/2006/relationships/hyperlink" Target="https://pubs.broadinstitute.org/mammals/haploreg/detail_v4.1.php?query=&amp;id=rs611003" TargetMode="External"/><Relationship Id="rId95" Type="http://schemas.openxmlformats.org/officeDocument/2006/relationships/hyperlink" Target="https://pubs.broadinstitute.org/mammals/haploreg/detail_v4.1.php?query=&amp;id=rs6673081" TargetMode="External"/><Relationship Id="rId19" Type="http://schemas.openxmlformats.org/officeDocument/2006/relationships/hyperlink" Target="https://pubs.broadinstitute.org/mammals/haploreg/detail_v4.1.php?query=&amp;id=rs11172113" TargetMode="External"/><Relationship Id="rId14" Type="http://schemas.openxmlformats.org/officeDocument/2006/relationships/hyperlink" Target="https://pubs.broadinstitute.org/mammals/haploreg/detail_v4.1.php?query=&amp;id=rs10818580" TargetMode="External"/><Relationship Id="rId22" Type="http://schemas.openxmlformats.org/officeDocument/2006/relationships/hyperlink" Target="https://pubs.broadinstitute.org/mammals/haploreg/detail_v4.1.php?query=&amp;id=rs11244035" TargetMode="External"/><Relationship Id="rId27" Type="http://schemas.openxmlformats.org/officeDocument/2006/relationships/hyperlink" Target="https://pubs.broadinstitute.org/mammals/haploreg/detail_v4.1.php?query=&amp;id=rs11675251" TargetMode="External"/><Relationship Id="rId30" Type="http://schemas.openxmlformats.org/officeDocument/2006/relationships/hyperlink" Target="https://pubs.broadinstitute.org/mammals/haploreg/detail_v4.1.php?query=&amp;id=rs12306172" TargetMode="External"/><Relationship Id="rId35" Type="http://schemas.openxmlformats.org/officeDocument/2006/relationships/hyperlink" Target="https://pubs.broadinstitute.org/mammals/haploreg/detail_v4.1.php?query=&amp;id=rs13035774" TargetMode="External"/><Relationship Id="rId43" Type="http://schemas.openxmlformats.org/officeDocument/2006/relationships/hyperlink" Target="https://pubs.broadinstitute.org/mammals/haploreg/detail_v4.1.php?query=&amp;id=rs1482472" TargetMode="External"/><Relationship Id="rId48" Type="http://schemas.openxmlformats.org/officeDocument/2006/relationships/hyperlink" Target="https://pubs.broadinstitute.org/mammals/haploreg/detail_v4.1.php?query=&amp;id=rs17477113" TargetMode="External"/><Relationship Id="rId56" Type="http://schemas.openxmlformats.org/officeDocument/2006/relationships/hyperlink" Target="https://pubs.broadinstitute.org/mammals/haploreg/detail_v4.1.php?query=&amp;id=rs2166529" TargetMode="External"/><Relationship Id="rId64" Type="http://schemas.openxmlformats.org/officeDocument/2006/relationships/hyperlink" Target="https://pubs.broadinstitute.org/mammals/haploreg/detail_v4.1.php?query=&amp;id=rs2812" TargetMode="External"/><Relationship Id="rId69" Type="http://schemas.openxmlformats.org/officeDocument/2006/relationships/hyperlink" Target="https://pubs.broadinstitute.org/mammals/haploreg/detail_v4.1.php?query=&amp;id=rs3754211" TargetMode="External"/><Relationship Id="rId77" Type="http://schemas.openxmlformats.org/officeDocument/2006/relationships/hyperlink" Target="https://pubs.broadinstitute.org/mammals/haploreg/detail_v4.1.php?query=&amp;id=rs4420638" TargetMode="External"/><Relationship Id="rId100" Type="http://schemas.openxmlformats.org/officeDocument/2006/relationships/hyperlink" Target="https://pubs.broadinstitute.org/mammals/haploreg/detail_v4.1.php?query=&amp;id=rs7092200" TargetMode="External"/><Relationship Id="rId105" Type="http://schemas.openxmlformats.org/officeDocument/2006/relationships/hyperlink" Target="https://pubs.broadinstitute.org/mammals/haploreg/detail_v4.1.php?query=&amp;id=rs783147" TargetMode="External"/><Relationship Id="rId113" Type="http://schemas.openxmlformats.org/officeDocument/2006/relationships/hyperlink" Target="https://pubs.broadinstitute.org/mammals/haploreg/detail_v4.1.php?query=&amp;id=rs9515203" TargetMode="External"/><Relationship Id="rId118" Type="http://schemas.openxmlformats.org/officeDocument/2006/relationships/footer" Target="footer2.xml"/><Relationship Id="rId8" Type="http://schemas.openxmlformats.org/officeDocument/2006/relationships/hyperlink" Target="https://pubs.broadinstitute.org/mammals/haploreg/detail_v4.1.php?query=&amp;id=rs10080815" TargetMode="External"/><Relationship Id="rId51" Type="http://schemas.openxmlformats.org/officeDocument/2006/relationships/hyperlink" Target="https://pubs.broadinstitute.org/mammals/haploreg/detail_v4.1.php?query=&amp;id=rs2001945" TargetMode="External"/><Relationship Id="rId72" Type="http://schemas.openxmlformats.org/officeDocument/2006/relationships/hyperlink" Target="https://pubs.broadinstitute.org/mammals/haploreg/detail_v4.1.php?query=&amp;id=rs3918291" TargetMode="External"/><Relationship Id="rId80" Type="http://schemas.openxmlformats.org/officeDocument/2006/relationships/hyperlink" Target="https://pubs.broadinstitute.org/mammals/haploreg/detail_v4.1.php?query=&amp;id=rs4627080" TargetMode="External"/><Relationship Id="rId85" Type="http://schemas.openxmlformats.org/officeDocument/2006/relationships/hyperlink" Target="https://pubs.broadinstitute.org/mammals/haploreg/detail_v4.1.php?query=&amp;id=rs4845618" TargetMode="External"/><Relationship Id="rId93" Type="http://schemas.openxmlformats.org/officeDocument/2006/relationships/hyperlink" Target="https://pubs.broadinstitute.org/mammals/haploreg/detail_v4.1.php?query=&amp;id=rs655246" TargetMode="External"/><Relationship Id="rId98" Type="http://schemas.openxmlformats.org/officeDocument/2006/relationships/hyperlink" Target="https://pubs.broadinstitute.org/mammals/haploreg/detail_v4.1.php?query=&amp;id=rs688359" TargetMode="External"/><Relationship Id="rId3" Type="http://schemas.openxmlformats.org/officeDocument/2006/relationships/styles" Target="styles.xml"/><Relationship Id="rId12" Type="http://schemas.openxmlformats.org/officeDocument/2006/relationships/hyperlink" Target="https://pubs.broadinstitute.org/mammals/haploreg/detail_v4.1.php?query=&amp;id=rs10781976" TargetMode="External"/><Relationship Id="rId17" Type="http://schemas.openxmlformats.org/officeDocument/2006/relationships/hyperlink" Target="https://pubs.broadinstitute.org/mammals/haploreg/detail_v4.1.php?query=&amp;id=rs11066301" TargetMode="External"/><Relationship Id="rId25" Type="http://schemas.openxmlformats.org/officeDocument/2006/relationships/hyperlink" Target="https://pubs.broadinstitute.org/mammals/haploreg/detail_v4.1.php?query=&amp;id=rs11617955" TargetMode="External"/><Relationship Id="rId33" Type="http://schemas.openxmlformats.org/officeDocument/2006/relationships/hyperlink" Target="https://pubs.broadinstitute.org/mammals/haploreg/detail_v4.1.php?query=&amp;id=rs12792912" TargetMode="External"/><Relationship Id="rId38" Type="http://schemas.openxmlformats.org/officeDocument/2006/relationships/hyperlink" Target="https://pubs.broadinstitute.org/mammals/haploreg/detail_v4.1.php?query=&amp;id=rs1333050" TargetMode="External"/><Relationship Id="rId46" Type="http://schemas.openxmlformats.org/officeDocument/2006/relationships/hyperlink" Target="https://pubs.broadinstitute.org/mammals/haploreg/detail_v4.1.php?query=&amp;id=rs16891156" TargetMode="External"/><Relationship Id="rId59" Type="http://schemas.openxmlformats.org/officeDocument/2006/relationships/hyperlink" Target="https://pubs.broadinstitute.org/mammals/haploreg/detail_v4.1.php?query=&amp;id=rs2298389" TargetMode="External"/><Relationship Id="rId67" Type="http://schemas.openxmlformats.org/officeDocument/2006/relationships/hyperlink" Target="https://pubs.broadinstitute.org/mammals/haploreg/detail_v4.1.php?query=&amp;id=rs34759087" TargetMode="External"/><Relationship Id="rId103" Type="http://schemas.openxmlformats.org/officeDocument/2006/relationships/hyperlink" Target="https://pubs.broadinstitute.org/mammals/haploreg/detail_v4.1.php?query=&amp;id=rs7678" TargetMode="External"/><Relationship Id="rId108" Type="http://schemas.openxmlformats.org/officeDocument/2006/relationships/hyperlink" Target="https://pubs.broadinstitute.org/mammals/haploreg/detail_v4.1.php?query=&amp;id=rs8105944" TargetMode="External"/><Relationship Id="rId116" Type="http://schemas.openxmlformats.org/officeDocument/2006/relationships/hyperlink" Target="https://pubs.broadinstitute.org/mammals/haploreg/detail_v4.1.php?query=&amp;id=rs998584" TargetMode="External"/><Relationship Id="rId20" Type="http://schemas.openxmlformats.org/officeDocument/2006/relationships/hyperlink" Target="https://pubs.broadinstitute.org/mammals/haploreg/detail_v4.1.php?query=&amp;id=rs11206803" TargetMode="External"/><Relationship Id="rId41" Type="http://schemas.openxmlformats.org/officeDocument/2006/relationships/hyperlink" Target="https://pubs.broadinstitute.org/mammals/haploreg/detail_v4.1.php?query=&amp;id=rs1433099" TargetMode="External"/><Relationship Id="rId54" Type="http://schemas.openxmlformats.org/officeDocument/2006/relationships/hyperlink" Target="https://pubs.broadinstitute.org/mammals/haploreg/detail_v4.1.php?query=&amp;id=rs2146238" TargetMode="External"/><Relationship Id="rId62" Type="http://schemas.openxmlformats.org/officeDocument/2006/relationships/hyperlink" Target="https://pubs.broadinstitute.org/mammals/haploreg/detail_v4.1.php?query=&amp;id=rs2339940" TargetMode="External"/><Relationship Id="rId70" Type="http://schemas.openxmlformats.org/officeDocument/2006/relationships/hyperlink" Target="https://pubs.broadinstitute.org/mammals/haploreg/detail_v4.1.php?query=&amp;id=rs3756668" TargetMode="External"/><Relationship Id="rId75" Type="http://schemas.openxmlformats.org/officeDocument/2006/relationships/hyperlink" Target="https://pubs.broadinstitute.org/mammals/haploreg/detail_v4.1.php?query=&amp;id=rs4245791" TargetMode="External"/><Relationship Id="rId83" Type="http://schemas.openxmlformats.org/officeDocument/2006/relationships/hyperlink" Target="https://pubs.broadinstitute.org/mammals/haploreg/detail_v4.1.php?query=&amp;id=rs4773144" TargetMode="External"/><Relationship Id="rId88" Type="http://schemas.openxmlformats.org/officeDocument/2006/relationships/hyperlink" Target="https://pubs.broadinstitute.org/mammals/haploreg/detail_v4.1.php?query=&amp;id=rs583489" TargetMode="External"/><Relationship Id="rId91" Type="http://schemas.openxmlformats.org/officeDocument/2006/relationships/hyperlink" Target="https://pubs.broadinstitute.org/mammals/haploreg/detail_v4.1.php?query=&amp;id=rs624249" TargetMode="External"/><Relationship Id="rId96" Type="http://schemas.openxmlformats.org/officeDocument/2006/relationships/hyperlink" Target="https://pubs.broadinstitute.org/mammals/haploreg/detail_v4.1.php?query=&amp;id=rs670950" TargetMode="External"/><Relationship Id="rId111" Type="http://schemas.openxmlformats.org/officeDocument/2006/relationships/hyperlink" Target="https://pubs.broadinstitute.org/mammals/haploreg/detail_v4.1.php?query=&amp;id=rs931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ubs.broadinstitute.org/mammals/haploreg/detail_v4.1.php?query=&amp;id=rs10965212" TargetMode="External"/><Relationship Id="rId23" Type="http://schemas.openxmlformats.org/officeDocument/2006/relationships/hyperlink" Target="https://pubs.broadinstitute.org/mammals/haploreg/detail_v4.1.php?query=&amp;id=rs11591147" TargetMode="External"/><Relationship Id="rId28" Type="http://schemas.openxmlformats.org/officeDocument/2006/relationships/hyperlink" Target="https://pubs.broadinstitute.org/mammals/haploreg/detail_v4.1.php?query=&amp;id=rs12044531" TargetMode="External"/><Relationship Id="rId36" Type="http://schemas.openxmlformats.org/officeDocument/2006/relationships/hyperlink" Target="https://pubs.broadinstitute.org/mammals/haploreg/detail_v4.1.php?query=&amp;id=rs13070927" TargetMode="External"/><Relationship Id="rId49" Type="http://schemas.openxmlformats.org/officeDocument/2006/relationships/hyperlink" Target="https://pubs.broadinstitute.org/mammals/haploreg/detail_v4.1.php?query=&amp;id=rs1861044" TargetMode="External"/><Relationship Id="rId57" Type="http://schemas.openxmlformats.org/officeDocument/2006/relationships/hyperlink" Target="https://pubs.broadinstitute.org/mammals/haploreg/detail_v4.1.php?query=&amp;id=rs2238151" TargetMode="External"/><Relationship Id="rId106" Type="http://schemas.openxmlformats.org/officeDocument/2006/relationships/hyperlink" Target="https://pubs.broadinstitute.org/mammals/haploreg/detail_v4.1.php?query=&amp;id=rs8025960" TargetMode="External"/><Relationship Id="rId114" Type="http://schemas.openxmlformats.org/officeDocument/2006/relationships/hyperlink" Target="https://pubs.broadinstitute.org/mammals/haploreg/detail_v4.1.php?query=&amp;id=rs965098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pubs.broadinstitute.org/mammals/haploreg/detail_v4.1.php?query=&amp;id=rs1047418" TargetMode="External"/><Relationship Id="rId31" Type="http://schemas.openxmlformats.org/officeDocument/2006/relationships/hyperlink" Target="https://pubs.broadinstitute.org/mammals/haploreg/detail_v4.1.php?query=&amp;id=rs12474540" TargetMode="External"/><Relationship Id="rId44" Type="http://schemas.openxmlformats.org/officeDocument/2006/relationships/hyperlink" Target="https://pubs.broadinstitute.org/mammals/haploreg/detail_v4.1.php?query=&amp;id=rs1541853" TargetMode="External"/><Relationship Id="rId52" Type="http://schemas.openxmlformats.org/officeDocument/2006/relationships/hyperlink" Target="https://pubs.broadinstitute.org/mammals/haploreg/detail_v4.1.php?query=&amp;id=rs2126202" TargetMode="External"/><Relationship Id="rId60" Type="http://schemas.openxmlformats.org/officeDocument/2006/relationships/hyperlink" Target="https://pubs.broadinstitute.org/mammals/haploreg/detail_v4.1.php?query=&amp;id=rs2306374" TargetMode="External"/><Relationship Id="rId65" Type="http://schemas.openxmlformats.org/officeDocument/2006/relationships/hyperlink" Target="https://pubs.broadinstitute.org/mammals/haploreg/detail_v4.1.php?query=&amp;id=rs2836631" TargetMode="External"/><Relationship Id="rId73" Type="http://schemas.openxmlformats.org/officeDocument/2006/relationships/hyperlink" Target="https://pubs.broadinstitute.org/mammals/haploreg/detail_v4.1.php?query=&amp;id=rs405509" TargetMode="External"/><Relationship Id="rId78" Type="http://schemas.openxmlformats.org/officeDocument/2006/relationships/hyperlink" Target="https://pubs.broadinstitute.org/mammals/haploreg/detail_v4.1.php?query=&amp;id=rs445925" TargetMode="External"/><Relationship Id="rId81" Type="http://schemas.openxmlformats.org/officeDocument/2006/relationships/hyperlink" Target="https://pubs.broadinstitute.org/mammals/haploreg/detail_v4.1.php?query=&amp;id=rs4643791" TargetMode="External"/><Relationship Id="rId86" Type="http://schemas.openxmlformats.org/officeDocument/2006/relationships/hyperlink" Target="https://pubs.broadinstitute.org/mammals/haploreg/detail_v4.1.php?query=&amp;id=rs4895390" TargetMode="External"/><Relationship Id="rId94" Type="http://schemas.openxmlformats.org/officeDocument/2006/relationships/hyperlink" Target="https://pubs.broadinstitute.org/mammals/haploreg/detail_v4.1.php?query=&amp;id=rs656461" TargetMode="External"/><Relationship Id="rId99" Type="http://schemas.openxmlformats.org/officeDocument/2006/relationships/hyperlink" Target="https://pubs.broadinstitute.org/mammals/haploreg/detail_v4.1.php?query=&amp;id=rs6922782" TargetMode="External"/><Relationship Id="rId101" Type="http://schemas.openxmlformats.org/officeDocument/2006/relationships/hyperlink" Target="https://pubs.broadinstitute.org/mammals/haploreg/detail_v4.1.php?query=&amp;id=rs71642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s.broadinstitute.org/mammals/haploreg/detail_v4.1.php?query=&amp;id=rs1029212" TargetMode="External"/><Relationship Id="rId13" Type="http://schemas.openxmlformats.org/officeDocument/2006/relationships/hyperlink" Target="https://pubs.broadinstitute.org/mammals/haploreg/detail_v4.1.php?query=&amp;id=rs10791643" TargetMode="External"/><Relationship Id="rId18" Type="http://schemas.openxmlformats.org/officeDocument/2006/relationships/hyperlink" Target="https://pubs.broadinstitute.org/mammals/haploreg/detail_v4.1.php?query=&amp;id=rs11079045" TargetMode="External"/><Relationship Id="rId39" Type="http://schemas.openxmlformats.org/officeDocument/2006/relationships/hyperlink" Target="https://pubs.broadinstitute.org/mammals/haploreg/detail_v4.1.php?query=&amp;id=rs13382133" TargetMode="External"/><Relationship Id="rId109" Type="http://schemas.openxmlformats.org/officeDocument/2006/relationships/hyperlink" Target="https://pubs.broadinstitute.org/mammals/haploreg/detail_v4.1.php?query=&amp;id=rs821551" TargetMode="External"/><Relationship Id="rId34" Type="http://schemas.openxmlformats.org/officeDocument/2006/relationships/hyperlink" Target="https://pubs.broadinstitute.org/mammals/haploreg/detail_v4.1.php?query=&amp;id=rs12943500" TargetMode="External"/><Relationship Id="rId50" Type="http://schemas.openxmlformats.org/officeDocument/2006/relationships/hyperlink" Target="https://pubs.broadinstitute.org/mammals/haploreg/detail_v4.1.php?query=&amp;id=rs1888657" TargetMode="External"/><Relationship Id="rId55" Type="http://schemas.openxmlformats.org/officeDocument/2006/relationships/hyperlink" Target="https://pubs.broadinstitute.org/mammals/haploreg/detail_v4.1.php?query=&amp;id=rs2162042" TargetMode="External"/><Relationship Id="rId76" Type="http://schemas.openxmlformats.org/officeDocument/2006/relationships/hyperlink" Target="https://pubs.broadinstitute.org/mammals/haploreg/detail_v4.1.php?query=&amp;id=rs4290163" TargetMode="External"/><Relationship Id="rId97" Type="http://schemas.openxmlformats.org/officeDocument/2006/relationships/hyperlink" Target="https://pubs.broadinstitute.org/mammals/haploreg/detail_v4.1.php?query=&amp;id=rs6713510" TargetMode="External"/><Relationship Id="rId104" Type="http://schemas.openxmlformats.org/officeDocument/2006/relationships/hyperlink" Target="https://pubs.broadinstitute.org/mammals/haploreg/detail_v4.1.php?query=&amp;id=rs7698460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pubs.broadinstitute.org/mammals/haploreg/detail_v4.1.php?query=&amp;id=rs3811417" TargetMode="External"/><Relationship Id="rId92" Type="http://schemas.openxmlformats.org/officeDocument/2006/relationships/hyperlink" Target="https://pubs.broadinstitute.org/mammals/haploreg/detail_v4.1.php?query=&amp;id=rs6300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ubs.broadinstitute.org/mammals/haploreg/detail_v4.1.php?query=&amp;id=rs1214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4891-9C39-472F-9217-1C02D722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10</cp:lastModifiedBy>
  <cp:revision>200</cp:revision>
  <cp:lastPrinted>2020-11-04T05:01:00Z</cp:lastPrinted>
  <dcterms:created xsi:type="dcterms:W3CDTF">2019-10-30T04:47:00Z</dcterms:created>
  <dcterms:modified xsi:type="dcterms:W3CDTF">2020-11-21T05:27:00Z</dcterms:modified>
</cp:coreProperties>
</file>