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D2" w:rsidRPr="004F536C" w:rsidRDefault="00076AD2" w:rsidP="00076AD2">
      <w:pPr>
        <w:spacing w:after="0" w:line="360" w:lineRule="auto"/>
        <w:jc w:val="both"/>
        <w:rPr>
          <w:rFonts w:cs="Times New Roman"/>
          <w:b/>
          <w:bCs/>
          <w:szCs w:val="24"/>
        </w:rPr>
      </w:pPr>
      <w:bookmarkStart w:id="0" w:name="_GoBack"/>
      <w:bookmarkEnd w:id="0"/>
      <w:r w:rsidRPr="004F536C">
        <w:rPr>
          <w:rFonts w:cs="Times New Roman"/>
          <w:b/>
          <w:bCs/>
          <w:szCs w:val="24"/>
        </w:rPr>
        <w:t xml:space="preserve">Supplementary </w:t>
      </w:r>
      <w:r w:rsidRPr="004F536C">
        <w:rPr>
          <w:rFonts w:cs="Times New Roman"/>
          <w:b/>
        </w:rPr>
        <w:t>Table 1</w:t>
      </w:r>
      <w:r w:rsidR="000019E2" w:rsidRPr="004F536C">
        <w:rPr>
          <w:rFonts w:cs="Times New Roman"/>
          <w:b/>
        </w:rPr>
        <w:t>.</w:t>
      </w:r>
      <w:r w:rsidRPr="004F536C">
        <w:rPr>
          <w:rFonts w:cs="Times New Roman"/>
          <w:b/>
        </w:rPr>
        <w:t xml:space="preserve"> </w:t>
      </w:r>
      <w:r w:rsidRPr="004F536C">
        <w:rPr>
          <w:rFonts w:cs="Times New Roman"/>
          <w:b/>
          <w:szCs w:val="24"/>
        </w:rPr>
        <w:t xml:space="preserve">Pathway analysis of 945 common coiled-coil domain-containing protein 167 (CCDC167)-co-expressed genes from TCGA and METABRIC databases using the MetaCore database (with </w:t>
      </w:r>
      <w:r w:rsidRPr="004F536C">
        <w:rPr>
          <w:rFonts w:cs="Times New Roman"/>
          <w:b/>
          <w:i/>
          <w:szCs w:val="24"/>
        </w:rPr>
        <w:t>p</w:t>
      </w:r>
      <w:r w:rsidRPr="004F536C">
        <w:rPr>
          <w:rFonts w:cs="Times New Roman"/>
          <w:b/>
          <w:szCs w:val="24"/>
        </w:rPr>
        <w:t>&lt;0.01 set as the cutoff value)</w:t>
      </w:r>
      <w:r w:rsidR="000019E2" w:rsidRPr="004F536C">
        <w:rPr>
          <w:rFonts w:cs="Times New Roman"/>
          <w:b/>
          <w:szCs w:val="24"/>
        </w:rPr>
        <w:t>.</w:t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5395"/>
      </w:tblGrid>
      <w:tr w:rsidR="00076AD2" w:rsidRPr="00076AD2" w:rsidTr="00076AD2">
        <w:trPr>
          <w:trHeight w:val="143"/>
        </w:trPr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Map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/>
                <w:bCs/>
                <w:i/>
                <w:szCs w:val="24"/>
              </w:rPr>
              <w:t>p</w:t>
            </w:r>
            <w:r w:rsidRPr="00076AD2">
              <w:rPr>
                <w:rFonts w:cs="Times New Roman"/>
                <w:b/>
                <w:bCs/>
                <w:szCs w:val="24"/>
              </w:rPr>
              <w:t xml:space="preserve"> value</w:t>
            </w:r>
          </w:p>
        </w:tc>
        <w:tc>
          <w:tcPr>
            <w:tcW w:w="5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/>
                <w:bCs/>
                <w:szCs w:val="24"/>
              </w:rPr>
              <w:t xml:space="preserve">Genes in the present study </w:t>
            </w:r>
          </w:p>
        </w:tc>
      </w:tr>
      <w:tr w:rsidR="00076AD2" w:rsidRPr="00076AD2" w:rsidTr="00076AD2">
        <w:trPr>
          <w:trHeight w:val="572"/>
        </w:trPr>
        <w:tc>
          <w:tcPr>
            <w:tcW w:w="59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cycle_Role of APC in cell cycle regulation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1.12E-18</w:t>
            </w:r>
          </w:p>
        </w:tc>
        <w:tc>
          <w:tcPr>
            <w:tcW w:w="53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MAD2b, CDC6, Tome-1, Cyclin A, Aurora-B, CDC25A, Cyclin B, ORC1L, CKS1, Nek2A, BUB1, Geminin, Aurora-A, PLK1, CDC20, MAD2a, Securin, CDK1 </w:t>
            </w:r>
          </w:p>
        </w:tc>
      </w:tr>
      <w:tr w:rsidR="00076AD2" w:rsidRPr="00076AD2" w:rsidTr="00076AD2">
        <w:trPr>
          <w:trHeight w:val="6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cycle_Spindle assembly and chromosome separation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7.8E-17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Importin (karyopherin)-alpha, RCC1, KNSL1, Aurora-B, HEC, Tubulin alpha, Cyclin B, Separase, Nek2A, TPX2, Aurora-A, CDC20, MAD2a, Securin, Ran, CDK1, Tubulin</w:t>
            </w:r>
          </w:p>
        </w:tc>
      </w:tr>
      <w:tr w:rsidR="00076AD2" w:rsidRPr="00076AD2" w:rsidTr="00076AD2">
        <w:trPr>
          <w:trHeight w:val="45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cycle_The metaphase checkpoint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1.29E-14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MAD2b, SPBC25, Aurora-B, HEC, HZwint-1, Survivin, CENP-E, Nek2A, BUB1, CENP-A, Aurora-A, PLK1, CDCA1, CDC20, CENP-F, MAD2a</w:t>
            </w:r>
          </w:p>
        </w:tc>
      </w:tr>
      <w:tr w:rsidR="00076AD2" w:rsidRPr="00076AD2" w:rsidTr="00076AD2">
        <w:trPr>
          <w:trHeight w:val="6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cycle_Role of Nek in cell cycle regulation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7.88E-13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Tubulin beta, Tubulin gamma, RCC1, HEC, Tubulin alpha, Histone H3, Nek2A, Cyclin B1, TPX2, Aurora-A, MAD2a, Ran, CDK1, Tubulin </w:t>
            </w:r>
          </w:p>
        </w:tc>
      </w:tr>
      <w:tr w:rsidR="00076AD2" w:rsidRPr="00076AD2" w:rsidTr="00076AD2">
        <w:trPr>
          <w:trHeight w:val="4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Abnormalities in cell cycle in SCLC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3.6E-12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PCNA, Cyclin A, p14ARF, Aurora-B, E2F2, Histone H3, CKS1, CDK4, Cyclin B1, p16INK4, Cyclin E, CDK1, Cyclin E2</w:t>
            </w:r>
          </w:p>
        </w:tc>
      </w:tr>
      <w:tr w:rsidR="00076AD2" w:rsidRPr="00076AD2" w:rsidTr="00076AD2">
        <w:trPr>
          <w:trHeight w:val="7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Ubiquinone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4.5E-11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NDUFA8, NDUFA9, NDUFB7, NDUFB3, COQ3, NDUFB2, NDUFA11, coenzyme Q2 homolog, </w:t>
            </w:r>
            <w:r w:rsidRPr="00076AD2">
              <w:rPr>
                <w:rFonts w:cs="Times New Roman"/>
                <w:szCs w:val="24"/>
              </w:rPr>
              <w:lastRenderedPageBreak/>
              <w:t>prenyltransferase, NDUFS3, DAP13, NDUFS5, NDUFAB1, NDUFA1, NDUFA4, NDUFB6, NDUFB5, NDUFC1, NDUFV3</w:t>
            </w:r>
          </w:p>
        </w:tc>
      </w:tr>
      <w:tr w:rsidR="00076AD2" w:rsidRPr="00076AD2" w:rsidTr="00076AD2">
        <w:trPr>
          <w:trHeight w:val="4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lastRenderedPageBreak/>
              <w:t>Cell cycle_Start of DNA replication in early S phase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3.13E-10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CDC18L, MCM3, ORC6L, CDC7, MCM2, ORC1L, MCM5, RPA3, Geminin, Cyclin E, MCM10, CDC45L</w:t>
            </w:r>
          </w:p>
        </w:tc>
      </w:tr>
      <w:tr w:rsidR="00076AD2" w:rsidRPr="00076AD2" w:rsidTr="00076AD2">
        <w:trPr>
          <w:trHeight w:val="4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cycle_Initiation of mitosis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3.72E-10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Lamin B, KNSL1, Cyclin B2, Histone H3, CDC25C, Cyclin B1, PLK1, CDC25B, FOXM1, Kinase MYT1, CDK1 </w:t>
            </w:r>
          </w:p>
        </w:tc>
      </w:tr>
      <w:tr w:rsidR="00076AD2" w:rsidRPr="00076AD2" w:rsidTr="00076AD2">
        <w:trPr>
          <w:trHeight w:val="3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cycle_Chromosome condensation in prometaphase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5.69E-10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CAP-H/H2, Cyclin A, Aurora-B, Cyclin B, TOP2, Histone H3, CAP-G, CAP-G/G2, Aurora-A, CDK1</w:t>
            </w:r>
          </w:p>
        </w:tc>
      </w:tr>
      <w:tr w:rsidR="00076AD2" w:rsidRPr="00076AD2" w:rsidTr="00076AD2">
        <w:trPr>
          <w:trHeight w:val="3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DNA damage_ATM/ATR regulation of G</w:t>
            </w:r>
            <w:r w:rsidRPr="00076AD2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076AD2">
              <w:rPr>
                <w:rFonts w:cs="Times New Roman"/>
                <w:bCs/>
                <w:szCs w:val="24"/>
              </w:rPr>
              <w:t>/M checkpoint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9.71E-10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Chk2, Cyclin A, Chk1, Cyclin B, Cyclin B2, CDC25C, BLM, Cyclin B1, CDC25B, Kinase MYT1, CDK1 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cycle_Cell cycle (generic schema)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1.36E-08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Cyclin A, CDC25A, Cyclin B, E2F2, CDC25C, CDK4, Cyclin E, CDC25B, CDK1</w:t>
            </w:r>
          </w:p>
        </w:tc>
      </w:tr>
      <w:tr w:rsidR="00076AD2" w:rsidRPr="00076AD2" w:rsidTr="00076AD2">
        <w:trPr>
          <w:trHeight w:val="5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ATP/ITP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4.3E-08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POLR2C, POLR2I, RRP41, RPB6, POLR2G, RPA16, RPA39, POLR2J, PM/SCL-75, NDPK A, RRM2, RRP46, HPRT, APRT, Small RR subunit, ADSL, RPB8, PNPH, ADA</w:t>
            </w:r>
          </w:p>
        </w:tc>
      </w:tr>
      <w:tr w:rsidR="00076AD2" w:rsidRPr="00076AD2" w:rsidTr="00076AD2">
        <w:trPr>
          <w:trHeight w:val="45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GTP-XTP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6.75E-08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KGUA, POLR2C, POLR2I, RRP41, RPB6, POLR2G, RPA16, GMPS, RPA39, POLR2J, PM/SCL-75, NDPK A, RRP46, HPRT, RPB8, PNPH</w:t>
            </w:r>
          </w:p>
        </w:tc>
      </w:tr>
      <w:tr w:rsidR="00076AD2" w:rsidRPr="00076AD2" w:rsidTr="00076AD2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cycle_Role of SCF complex in cell cycle regulation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3.61E-07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Chk1, CDC25A, RING-box protein 1, CKS1, CDK4, </w:t>
            </w:r>
            <w:r w:rsidRPr="00076AD2">
              <w:rPr>
                <w:rFonts w:cs="Times New Roman"/>
                <w:szCs w:val="24"/>
              </w:rPr>
              <w:lastRenderedPageBreak/>
              <w:t xml:space="preserve">Cyclin E, PLK1, NEDD8, CDK1 </w:t>
            </w:r>
          </w:p>
        </w:tc>
      </w:tr>
      <w:tr w:rsidR="00076AD2" w:rsidRPr="00076AD2" w:rsidTr="00076AD2">
        <w:trPr>
          <w:trHeight w:val="4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lastRenderedPageBreak/>
              <w:t>Transcription_Negative regulation of HIF1A function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5.78E-07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MCM3, p14ARF, MCM7, ARD1, MCM2, PSMA7, MCM5, HSP90, PRDX4, RUVBL2, Sirtuin7, HSP90 beta, Elongin C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DNA damage_ATM/ATR regulation of G</w:t>
            </w:r>
            <w:r w:rsidRPr="00076AD2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076AD2">
              <w:rPr>
                <w:rFonts w:cs="Times New Roman"/>
                <w:bCs/>
                <w:szCs w:val="24"/>
              </w:rPr>
              <w:t>/S checkpoint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9.22E-07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PCNA, Chk2, I-κB, Cyclin A, Chk1, CDC25A, CDK4, BLM, Cyclin E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Transport_RAN regulation pathway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1.31E-06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Importin (karyopherin)-alpha, RCC1, NUP62, NTF2, SUMO-1, RanBP1, Ran</w:t>
            </w:r>
          </w:p>
        </w:tc>
      </w:tr>
      <w:tr w:rsidR="00076AD2" w:rsidRPr="00076AD2" w:rsidTr="00076AD2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cycle_Transition and termination of DNA replication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1.77E-06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TOP2 alpha, PCNA, Cyclin A, MCM2, TOP2, FEN1, POLD cat (p125), CDK1 (p34)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cycle_Nucleocytoplasmic transport of CDK/Cyclins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3.99E-06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Importin (karyopherin)-alpha, Cyclin A, CDK4, Cyclin B1, Cyclin E, CDK1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cycle_Sister chromatid cohesion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6.25E-06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PCNA, Cyclin B, Separase, Histone H3, DCC1, Securin, CDK1 (p34)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cycle_Role of 14-3-3 proteins in cell cycle regulation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6.25E-06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Chk2, Chk1, CDC25A, CDC25C, 14-3-3 zeta/delta, CDC25B, CDK1 </w:t>
            </w:r>
          </w:p>
        </w:tc>
      </w:tr>
      <w:tr w:rsidR="00076AD2" w:rsidRPr="00076AD2" w:rsidTr="00076AD2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Reproduction_Progesterone-mediated oocyte maturation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7.02E-06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CDC25C, BUB1, Cyclin B1, Aurora-A, PLK1, CDC20, CDC25B, Kinase MYT1, CDK1 </w:t>
            </w:r>
          </w:p>
        </w:tc>
      </w:tr>
      <w:tr w:rsidR="00076AD2" w:rsidRPr="00076AD2" w:rsidTr="00076AD2">
        <w:trPr>
          <w:trHeight w:val="4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Cytoskeleton remodeling_Neurofilaments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1.61E-05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Tubulin beta, Tubulin gamma, Actin cytoskeletal, CDK5, Tubulin alpha, Tubulin gamma 1, Tubulin</w:t>
            </w:r>
          </w:p>
        </w:tc>
      </w:tr>
      <w:tr w:rsidR="00076AD2" w:rsidRPr="00076AD2" w:rsidTr="00076AD2">
        <w:trPr>
          <w:trHeight w:val="4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CTP/UTP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1.89E-05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CTP synthase, POLR2C, POLR2I, RRP41, RPB6, POLR2G, RPA16, RPA39, POLR2J, PM/SCL-75, </w:t>
            </w:r>
            <w:r w:rsidRPr="00076AD2">
              <w:rPr>
                <w:rFonts w:cs="Times New Roman"/>
                <w:szCs w:val="24"/>
              </w:rPr>
              <w:lastRenderedPageBreak/>
              <w:t>NDPK A, UCK2, RRP46, RPB8</w:t>
            </w:r>
          </w:p>
        </w:tc>
      </w:tr>
      <w:tr w:rsidR="00076AD2" w:rsidRPr="00076AD2" w:rsidTr="00076AD2">
        <w:trPr>
          <w:trHeight w:val="4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lastRenderedPageBreak/>
              <w:t>Immune response_IFN-alpha/beta signaling via PI3K and NF-κB pathways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2.05E-05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PCNA, 4E-BP1, I-κB, Cyclin A, p70 S6 kinases, CDC25A, ISG15, CDK4, p16INK4, Cyclin E, p19, eIF4A, CDK1 </w:t>
            </w:r>
          </w:p>
        </w:tc>
      </w:tr>
      <w:tr w:rsidR="00076AD2" w:rsidRPr="00076AD2" w:rsidTr="00076AD2">
        <w:trPr>
          <w:trHeight w:val="4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dATP/dITP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2.05E-05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KGUA, POLA2, 8ODP, POLE4, DNA polymerase theta, POLE2, POLD cat, NDPK A, RRM2, Small RR subunit, ADSL, PNPH, ADA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cycle_Regulation of G</w:t>
            </w:r>
            <w:r w:rsidRPr="00076AD2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076AD2">
              <w:rPr>
                <w:rFonts w:cs="Times New Roman"/>
                <w:bCs/>
                <w:szCs w:val="24"/>
              </w:rPr>
              <w:t>/S transition (part 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3.84E-05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Chk2, PP2A regulatory, Cyclin A, CDC25A, RING-box protein 1, CDK4, p16INK4, Cyclin E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Stem cells_H3K36 demethylation in stem cell maintenance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4.31E-05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EZH2, p14ARF, M33, Histone H3, CDK4, p16INK4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Regulation of degradation of deltaF508-CFTR in CF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4.69E-05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RNF5, UFD1, HSP90, Sti1, Aha1, SAE1, Derlin1, HSPBP1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Apoptosis and survival_Role of IAP-proteins in apoptosis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7.35E-05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HtrA2, Bax, Survivin, Aif, Cyclin B1, Smac/Diablo, CDK1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Apoptosis and survival_Endoplasmic reticular stress response pathway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0.000119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I-κB, Bax, C/EBP zeta, Bak, PP1-cat, Endoplasmin, Derlin1, PP1-cat alpha, ERP5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cycle_ESR1 regulation of G</w:t>
            </w:r>
            <w:r w:rsidRPr="00076AD2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076AD2">
              <w:rPr>
                <w:rFonts w:cs="Times New Roman"/>
                <w:bCs/>
                <w:szCs w:val="24"/>
              </w:rPr>
              <w:t>/S transition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0.000167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Cyclin A, CDC25A, CKS1, CDK4, Cyclin A2, NCOA3, Cyclin E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Putative pathways of activation of monoclonal protein secretion in multiple myeloma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0.00017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SSR-delta, DNAJB11, Cyclophilin B, DAD-1, ARMET, ERP5</w:t>
            </w:r>
          </w:p>
        </w:tc>
      </w:tr>
      <w:tr w:rsidR="00076AD2" w:rsidRPr="00076AD2" w:rsidTr="00076AD2">
        <w:trPr>
          <w:trHeight w:val="4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dCTP/dUTP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0.000224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POLA2, POLE4, DNA polymerase theta, POLE2, POLD cat, NDPK A, RRM2, TK1, Small RR subunit, </w:t>
            </w:r>
            <w:r w:rsidRPr="00076AD2">
              <w:rPr>
                <w:rFonts w:cs="Times New Roman"/>
                <w:szCs w:val="24"/>
              </w:rPr>
              <w:lastRenderedPageBreak/>
              <w:t>NT5C3</w:t>
            </w:r>
          </w:p>
        </w:tc>
      </w:tr>
      <w:tr w:rsidR="00076AD2" w:rsidRPr="00076AD2" w:rsidTr="00076AD2">
        <w:trPr>
          <w:trHeight w:val="3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lastRenderedPageBreak/>
              <w:t>dGTP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0.000339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KGUA, POLA2, 8ODP, POLE4, DNA polymerase theta, POLE2, POLD cat, NDPK A, PNPH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Transcription_Role of heterochromatin protein 1 (HP1) family in transcriptional silencing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0.000398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CDC25A, Histone H3, HDAC2, SUMO-1, Cyclin A2, Cyclin E, CDK1 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Histone deacetylases in prostate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0.000405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Bax, Tubulin alpha, HDAC2, HSP90, Sirtuin5, Sirtuin7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Transcription_Ligand-dependent activation of the ESR1/SP pathway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0.000492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CDC25A, NCOA3 (pCIP/SRC3), TYSY, Cyclin E, Cyclin E2, ADA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Development_Slit-Robo signaling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0.000492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Profilin I, Actin cytoskeletal, CDK5, Actin, ACTB, Tubulin </w:t>
            </w:r>
          </w:p>
        </w:tc>
      </w:tr>
      <w:tr w:rsidR="00076AD2" w:rsidRPr="00076AD2" w:rsidTr="00076AD2">
        <w:trPr>
          <w:trHeight w:val="1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Regulation of degradation of wtCFTR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0.000494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RNF5, UFD1, HSP90, Derlin1, HSPBP1</w:t>
            </w:r>
          </w:p>
        </w:tc>
      </w:tr>
      <w:tr w:rsidR="00076AD2" w:rsidRPr="00076AD2" w:rsidTr="00076AD2">
        <w:trPr>
          <w:trHeight w:val="1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Role of XBP1 protein in multiple myeloma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0.000494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DNAJB11, PSMA7, PSMA5, PSMA6, ERP5</w:t>
            </w:r>
          </w:p>
        </w:tc>
      </w:tr>
      <w:tr w:rsidR="00076AD2" w:rsidRPr="00076AD2" w:rsidTr="00076AD2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Epigenetic alterations in ovarian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0.000521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DNMT3B, EZH2, Bax, Aurora-B, Histone H3, HDAC2, CDK4, p16INK4, Aurora-A, CDC20</w:t>
            </w:r>
          </w:p>
        </w:tc>
      </w:tr>
      <w:tr w:rsidR="00076AD2" w:rsidRPr="00076AD2" w:rsidTr="00076AD2">
        <w:trPr>
          <w:trHeight w:val="3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TTP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0.000536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POLA2, Thymidylate kinase, POLE4, DNA polymerase theta, POLE2, POLD cat, NDPK A, TYSY, TK1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Oxidative stress_Role of ASK1 under oxidative stress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0.000572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Thioredoxin, SOD1, HPK38, PRDX1, MT-TRX, 14-3-3 zeta/delta, Glutaredoxin, 14-3-3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Inhibition of tumor suppressive pathways in pancreatic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0.00063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Bax, p14ARF, CDK4, p16INK4, Rad51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 xml:space="preserve">Possible regulation of HSF-1/chaperone pathway in </w:t>
            </w:r>
            <w:r w:rsidRPr="00076AD2">
              <w:rPr>
                <w:rFonts w:cs="Times New Roman"/>
                <w:bCs/>
                <w:szCs w:val="24"/>
              </w:rPr>
              <w:lastRenderedPageBreak/>
              <w:t>Huntington's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lastRenderedPageBreak/>
              <w:t>0.00063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HSF1, HSP90, PLA2, PLK1, HSP90 beta</w:t>
            </w:r>
          </w:p>
        </w:tc>
      </w:tr>
      <w:tr w:rsidR="00076AD2" w:rsidRPr="00076AD2" w:rsidTr="00076AD2">
        <w:trPr>
          <w:trHeight w:val="3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lastRenderedPageBreak/>
              <w:t>Inhibition of remyelination in multiple sclerosis: regulation of cytoskeleton proteins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0.000726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Tubulin beta, Actin cytoskeletal, CDK5, Tubulin alpha, Stathmin, Tubulin beta 4, Tubulin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Apoptosis and survival_Regulation of apoptosis by mitochondrial proteins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0.00084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Bax, VDAC 2, Aif, Bak, Smac/Diablo, ANT</w:t>
            </w:r>
          </w:p>
        </w:tc>
      </w:tr>
      <w:tr w:rsidR="00076AD2" w:rsidRPr="00076AD2" w:rsidTr="00076AD2">
        <w:trPr>
          <w:trHeight w:val="3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Cytoskeleton remodeling_Regulation of actin cytoskeleton nucleation and polymerization by Rho GTPases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0.000955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DRF, Actin cytoskeletal, Profilin, mDIA2, Rac1-related, Rac3, F-Actin cytoskeleton</w:t>
            </w:r>
          </w:p>
        </w:tc>
      </w:tr>
      <w:tr w:rsidR="00076AD2" w:rsidRPr="00076AD2" w:rsidTr="00076AD2">
        <w:trPr>
          <w:trHeight w:val="3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Cytoskeleton remodeling_Keratin filaments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0.001354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Tubulin beta, Actin cytoskeletal, Tubulin alpha, Tubulin gamma 1, CDK1, Tubulin </w:t>
            </w:r>
          </w:p>
        </w:tc>
      </w:tr>
      <w:tr w:rsidR="00076AD2" w:rsidRPr="00076AD2" w:rsidTr="00076AD2">
        <w:trPr>
          <w:trHeight w:val="3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Immune response_IL-4-induced regulators of cell growth, survival, differentiation, and metabolism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0.001428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MCM6, Cyclin A, Bax, CDC25A, MCM5, CDK4, Cyclin E, Cathepsin V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Apoptosis and survival_DNA-damage-induced apoptosis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0.001438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Histone H2AX, Chk2, Chk1, BLM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IL-6 signaling in colorectal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0.001569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Bax, Cyclin B, Survivin, Cyclin B1, Cyclin E, CDK1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Nicotine/nAChR alpha-3/nAChR beta-2 signaling in NSCLC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0.001766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CDC18L, CDC25A, E2F2, Survivin, TYSY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Cell cycle progression in prostate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0.002077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4E-BP1, CDC25A, Cyclin B, CDK4, CDC25B, CDK1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Immune response_Antigen presentation by MHC class I, classical pathway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0.002492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PSMB1, PSMB5, PSME2, Endoplasmin, Calreticulin, Impas 1, PSMB2</w:t>
            </w:r>
          </w:p>
        </w:tc>
      </w:tr>
      <w:tr w:rsidR="00076AD2" w:rsidRPr="00076AD2" w:rsidTr="00076AD2">
        <w:trPr>
          <w:trHeight w:val="3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Neurophysiological process_Dynein-dynactin motor complex in axonal transport in neurons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0.002492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Importin (karyopherin)-alpha, HAP40, CDK5, DYNLL, Tctex-1, DYNLT, Tubulin </w:t>
            </w:r>
          </w:p>
        </w:tc>
      </w:tr>
      <w:tr w:rsidR="00076AD2" w:rsidRPr="00076AD2" w:rsidTr="00076AD2">
        <w:trPr>
          <w:trHeight w:val="2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Mitogenic action of estradiol/ESR1 (nuclear) in breast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0.002492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CDC25A, CDK4, NCOA3, Cyclin E, Cyclin E2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Apoptosis and survival_BAD phosphorylation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0.003061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Bax, PP2C, p70 S6 kinase2, PP1-cat alpha, CDK1, 14-3-3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lastRenderedPageBreak/>
              <w:t>Role of histone modifications in progression of multiple myeloma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0.003414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EZH2, Tubulin alpha, Histone H3, HDAC2, CDK4</w:t>
            </w:r>
          </w:p>
        </w:tc>
      </w:tr>
      <w:tr w:rsidR="00076AD2" w:rsidRPr="00076AD2" w:rsidTr="00076AD2">
        <w:trPr>
          <w:trHeight w:val="1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Apoptosis and survival_Granzyme A signaling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0.003414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HMG2, NDUFS3, Histone H3, NDPK A, Lamin B1</w:t>
            </w:r>
          </w:p>
        </w:tc>
      </w:tr>
      <w:tr w:rsidR="00076AD2" w:rsidRPr="00076AD2" w:rsidTr="00076AD2">
        <w:trPr>
          <w:trHeight w:val="1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Signal transduction_AKT signaling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0.003455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PCNA, 4E-BP1, I-kB, Bax, RHEB2, HSP90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Cigarette smoke-induced oxidative stress and apoptosis in airway epithelial cells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0.004551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Thioredoxin, Bax, C/EBP zeta, PRDX5, SOD1, PRDX1, Glutaredoxin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p53 signaling in prostate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0.005223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EZH2, Bak, NK31, Stathmin, Tubulin 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LRRK2 in neurons in Parkinson's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0.005223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Actin cytoskeletal, HSP90, ACTB, Tubulin, 14-3-3</w:t>
            </w:r>
          </w:p>
        </w:tc>
      </w:tr>
      <w:tr w:rsidR="00076AD2" w:rsidRPr="00076AD2" w:rsidTr="00076AD2">
        <w:trPr>
          <w:trHeight w:val="22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Role of Apo-2L(TNFSF10) in prostate cancer cell apoptosis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0.005952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I-kB, Bax, Survivin, Bak, Smac/Diablo</w:t>
            </w:r>
          </w:p>
        </w:tc>
      </w:tr>
      <w:tr w:rsidR="00076AD2" w:rsidRPr="00076AD2" w:rsidTr="00076AD2">
        <w:trPr>
          <w:trHeight w:val="25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Development_Role of CDK5 in neuronal development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0.005952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 xml:space="preserve">Actin cytoskeletal, CDK5, Pin1, APOER2, Tubulin 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HCV-mediated liver damage and predisposition to HCC via cell stress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0.005967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Bax, C/EBP zeta, HSP60, SOD1, Bak, Endoplasmin, Calreticulin</w:t>
            </w:r>
          </w:p>
        </w:tc>
      </w:tr>
      <w:tr w:rsidR="00076AD2" w:rsidRPr="00076AD2" w:rsidTr="00076AD2">
        <w:trPr>
          <w:trHeight w:val="1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Microsatellite instability in gastric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0.006358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PCNA, Bax, EXO1, p16INK4</w:t>
            </w:r>
          </w:p>
        </w:tc>
      </w:tr>
      <w:tr w:rsidR="00076AD2" w:rsidRPr="00076AD2" w:rsidTr="00076AD2">
        <w:trPr>
          <w:trHeight w:val="1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Higher ESR1/ESR2 ratio in breast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0.007621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CDC25A, Cyclin A2, Cyclin B1, Cyclin E, FOXM1</w:t>
            </w:r>
          </w:p>
        </w:tc>
      </w:tr>
      <w:tr w:rsidR="00076AD2" w:rsidRPr="00076AD2" w:rsidTr="00076AD2">
        <w:trPr>
          <w:trHeight w:val="1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CFTR folding and maturation (normal and CF)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0.008746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Sti1, Aha1, HSP90 beta, HSPBP1</w:t>
            </w:r>
          </w:p>
        </w:tc>
      </w:tr>
      <w:tr w:rsidR="00076AD2" w:rsidRPr="00076AD2" w:rsidTr="00076AD2">
        <w:trPr>
          <w:trHeight w:val="14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Notch signaling in breast 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0.009739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Cyclin A, Bax, Pin1, HURP, Survivin, Cyclin B1</w:t>
            </w:r>
          </w:p>
        </w:tc>
      </w:tr>
      <w:tr w:rsidR="00076AD2" w:rsidRPr="00076AD2" w:rsidTr="00076AD2">
        <w:trPr>
          <w:trHeight w:val="286"/>
        </w:trPr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bCs/>
                <w:szCs w:val="24"/>
              </w:rPr>
              <w:t>TLRs-mediated IFN-alpha production by plasmacytoid dendritic cells in SLE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0.009739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076AD2" w:rsidRPr="00076AD2" w:rsidRDefault="00076AD2" w:rsidP="0063278E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076AD2">
              <w:rPr>
                <w:rFonts w:cs="Times New Roman"/>
                <w:szCs w:val="24"/>
              </w:rPr>
              <w:t>La protein, 4E-BP1, SNRPB, SNRPD1, p70 S6 kinase2, IRAK1</w:t>
            </w:r>
          </w:p>
        </w:tc>
      </w:tr>
    </w:tbl>
    <w:p w:rsidR="003D20EC" w:rsidRPr="00076AD2" w:rsidRDefault="003D20EC" w:rsidP="00076AD2"/>
    <w:sectPr w:rsidR="003D20EC" w:rsidRPr="00076AD2" w:rsidSect="00076A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2"/>
    <w:rsid w:val="000019E2"/>
    <w:rsid w:val="00076AD2"/>
    <w:rsid w:val="00182550"/>
    <w:rsid w:val="003D20EC"/>
    <w:rsid w:val="004F536C"/>
    <w:rsid w:val="005251EB"/>
    <w:rsid w:val="00704E62"/>
    <w:rsid w:val="00744F85"/>
    <w:rsid w:val="00A135BD"/>
    <w:rsid w:val="00B355BC"/>
    <w:rsid w:val="00D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D2"/>
    <w:pPr>
      <w:spacing w:after="200" w:line="276" w:lineRule="auto"/>
    </w:pPr>
    <w:rPr>
      <w:rFonts w:ascii="Times New Roman" w:eastAsia="PMingLiU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D2"/>
    <w:pPr>
      <w:spacing w:after="200" w:line="276" w:lineRule="auto"/>
    </w:pPr>
    <w:rPr>
      <w:rFonts w:ascii="Times New Roman" w:eastAsia="PMingLiU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1471</Words>
  <Characters>8387</Characters>
  <Application>Microsoft Office Word</Application>
  <DocSecurity>0</DocSecurity>
  <Lines>69</Lines>
  <Paragraphs>19</Paragraphs>
  <ScaleCrop>false</ScaleCrop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Admin</cp:lastModifiedBy>
  <cp:revision>4</cp:revision>
  <dcterms:created xsi:type="dcterms:W3CDTF">2020-12-04T06:04:00Z</dcterms:created>
  <dcterms:modified xsi:type="dcterms:W3CDTF">2020-12-11T11:10:00Z</dcterms:modified>
</cp:coreProperties>
</file>