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DF27D" w14:textId="36FC4707" w:rsidR="007E743A" w:rsidRPr="00A146B8" w:rsidRDefault="007E743A" w:rsidP="007E743A">
      <w:pPr>
        <w:pStyle w:val="AGTABCaption"/>
        <w:ind w:left="288"/>
        <w:rPr>
          <w:color w:val="000000" w:themeColor="text1"/>
        </w:rPr>
      </w:pPr>
      <w:bookmarkStart w:id="0" w:name="_GoBack"/>
      <w:bookmarkEnd w:id="0"/>
      <w:r>
        <w:rPr>
          <w:rFonts w:eastAsiaTheme="minorEastAsia"/>
        </w:rPr>
        <w:t xml:space="preserve">Supplementary Table </w:t>
      </w:r>
      <w:r>
        <w:rPr>
          <w:rFonts w:eastAsiaTheme="minorEastAsia"/>
        </w:rPr>
        <w:t>4</w:t>
      </w:r>
      <w:r w:rsidRPr="008C71B2">
        <w:rPr>
          <w:rFonts w:eastAsiaTheme="minorEastAsia"/>
        </w:rPr>
        <w:t xml:space="preserve">. </w:t>
      </w:r>
      <w:r>
        <w:rPr>
          <w:rFonts w:eastAsiaTheme="minorEastAsia"/>
        </w:rPr>
        <w:t>Key resource table</w:t>
      </w:r>
      <w:r>
        <w:rPr>
          <w:rFonts w:eastAsiaTheme="minorEastAsia"/>
        </w:rPr>
        <w:t>.</w:t>
      </w:r>
    </w:p>
    <w:tbl>
      <w:tblPr>
        <w:tblW w:w="95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3238"/>
        <w:gridCol w:w="2088"/>
      </w:tblGrid>
      <w:tr w:rsidR="007E743A" w:rsidRPr="00A146B8" w14:paraId="34E9DB77" w14:textId="77777777" w:rsidTr="007E743A">
        <w:trPr>
          <w:cantSplit/>
          <w:trHeight w:hRule="exact" w:val="288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7DC74C2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REAGENT or RESOURCE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781E0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E24CD6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IDENTIFIER</w:t>
            </w:r>
          </w:p>
        </w:tc>
      </w:tr>
      <w:tr w:rsidR="007E743A" w:rsidRPr="00A146B8" w14:paraId="17842C5B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A952A4B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" w:name="OLE_LINK1"/>
            <w:bookmarkStart w:id="2" w:name="OLE_LINK2"/>
            <w:r w:rsidRPr="00A146B8">
              <w:rPr>
                <w:color w:val="000000" w:themeColor="text1"/>
              </w:rPr>
              <w:t>Antibodies</w:t>
            </w:r>
          </w:p>
        </w:tc>
      </w:tr>
      <w:tr w:rsidR="007E743A" w:rsidRPr="00A146B8" w14:paraId="5BE2A45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65FD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nti</w:t>
            </w:r>
            <w:r w:rsidRPr="00A146B8">
              <w:rPr>
                <w:color w:val="000000" w:themeColor="text1"/>
              </w:rPr>
              <w:t>-PTEN rabbit monoclonal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CC6C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3" w:name="OLE_LINK325"/>
            <w:r w:rsidRPr="00A146B8">
              <w:rPr>
                <w:color w:val="000000" w:themeColor="text1"/>
              </w:rPr>
              <w:t>CST</w:t>
            </w:r>
            <w:bookmarkEnd w:id="3"/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1FFA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4" w:name="OLE_LINK331"/>
            <w:r w:rsidRPr="00A146B8">
              <w:rPr>
                <w:color w:val="000000" w:themeColor="text1"/>
              </w:rPr>
              <w:t>#5384</w:t>
            </w:r>
            <w:bookmarkEnd w:id="4"/>
          </w:p>
        </w:tc>
      </w:tr>
      <w:tr w:rsidR="007E743A" w:rsidRPr="00A146B8" w14:paraId="3C0C165D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88F6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nti</w:t>
            </w:r>
            <w:r w:rsidRPr="00A146B8">
              <w:rPr>
                <w:color w:val="000000" w:themeColor="text1"/>
              </w:rPr>
              <w:t>-AKT rabbit polyclonal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13EE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7D6E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#9272</w:t>
            </w:r>
          </w:p>
        </w:tc>
      </w:tr>
      <w:tr w:rsidR="007E743A" w:rsidRPr="00A146B8" w14:paraId="680209B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2BB5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nti</w:t>
            </w:r>
            <w:r w:rsidRPr="00A146B8">
              <w:rPr>
                <w:color w:val="000000" w:themeColor="text1"/>
              </w:rPr>
              <w:t>-AKT (T308/309P) rabbit monoclonal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9B77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05FA6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#13038</w:t>
            </w:r>
          </w:p>
        </w:tc>
      </w:tr>
      <w:tr w:rsidR="007E743A" w:rsidRPr="00A146B8" w14:paraId="5CE0FDEC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C9ED5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nti</w:t>
            </w:r>
            <w:r w:rsidRPr="00A146B8">
              <w:rPr>
                <w:color w:val="000000" w:themeColor="text1"/>
              </w:rPr>
              <w:t>-AKT (S473/474P) rabbit polyclonal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1EE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D6A39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#9271</w:t>
            </w:r>
          </w:p>
        </w:tc>
      </w:tr>
      <w:tr w:rsidR="007E743A" w:rsidRPr="00A146B8" w14:paraId="3C39561F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A322F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anti</w:t>
            </w:r>
            <w:r w:rsidRPr="00A146B8">
              <w:rPr>
                <w:color w:val="000000" w:themeColor="text1"/>
              </w:rPr>
              <w:t>-GLUT4 rabbit monoclonal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FAA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4DB9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#2213</w:t>
            </w:r>
          </w:p>
        </w:tc>
      </w:tr>
      <w:tr w:rsidR="007E743A" w:rsidRPr="00A146B8" w14:paraId="69380356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BF7F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nti</w:t>
            </w:r>
            <w:r w:rsidRPr="00A146B8">
              <w:rPr>
                <w:color w:val="000000" w:themeColor="text1"/>
              </w:rPr>
              <w:t>-GSK 3</w:t>
            </w:r>
            <w:bookmarkStart w:id="5" w:name="OLE_LINK321"/>
            <w:r w:rsidRPr="00A146B8">
              <w:rPr>
                <w:color w:val="000000" w:themeColor="text1"/>
              </w:rPr>
              <w:t>β</w:t>
            </w:r>
            <w:bookmarkEnd w:id="5"/>
            <w:r w:rsidRPr="00A146B8">
              <w:rPr>
                <w:color w:val="000000" w:themeColor="text1"/>
              </w:rPr>
              <w:t xml:space="preserve"> rabbit monoclonal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45BFA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974F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#9315</w:t>
            </w:r>
          </w:p>
        </w:tc>
      </w:tr>
      <w:tr w:rsidR="007E743A" w:rsidRPr="00A146B8" w14:paraId="4F927A5F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E6AA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anti</w:t>
            </w:r>
            <w:r w:rsidRPr="00A146B8">
              <w:rPr>
                <w:color w:val="000000" w:themeColor="text1"/>
              </w:rPr>
              <w:t>-GSK 3β (S9P) rabbit monoclonal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1DB39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4273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#9322</w:t>
            </w:r>
          </w:p>
        </w:tc>
      </w:tr>
      <w:tr w:rsidR="007E743A" w:rsidRPr="00A146B8" w14:paraId="23786A6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D6A39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anti</w:t>
            </w:r>
            <w:r w:rsidRPr="00A146B8">
              <w:rPr>
                <w:color w:val="000000" w:themeColor="text1"/>
              </w:rPr>
              <w:t>-GS (S641P) rabbit polyclonal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F32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C44C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</w:t>
            </w:r>
            <w:bookmarkStart w:id="6" w:name="OLE_LINK332"/>
            <w:bookmarkStart w:id="7" w:name="OLE_LINK333"/>
            <w:r w:rsidRPr="00A146B8">
              <w:rPr>
                <w:color w:val="000000" w:themeColor="text1"/>
              </w:rPr>
              <w:t>3891</w:t>
            </w:r>
            <w:bookmarkEnd w:id="6"/>
            <w:bookmarkEnd w:id="7"/>
          </w:p>
        </w:tc>
      </w:tr>
      <w:tr w:rsidR="007E743A" w:rsidRPr="00A146B8" w14:paraId="66A565DD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7BE66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anti</w:t>
            </w:r>
            <w:r w:rsidRPr="00A146B8">
              <w:rPr>
                <w:color w:val="000000" w:themeColor="text1"/>
              </w:rPr>
              <w:t>-</w:t>
            </w:r>
            <w:r>
              <w:t xml:space="preserve"> </w:t>
            </w:r>
            <w:r w:rsidRPr="00E6046E">
              <w:rPr>
                <w:color w:val="000000" w:themeColor="text1"/>
              </w:rPr>
              <w:t>AMPKα (T172</w:t>
            </w:r>
            <w:r>
              <w:rPr>
                <w:color w:val="000000" w:themeColor="text1"/>
              </w:rPr>
              <w:t>P</w:t>
            </w:r>
            <w:r w:rsidRPr="00E6046E">
              <w:rPr>
                <w:color w:val="000000" w:themeColor="text1"/>
              </w:rPr>
              <w:t>)</w:t>
            </w:r>
            <w:r w:rsidRPr="00A146B8">
              <w:rPr>
                <w:color w:val="000000" w:themeColor="text1"/>
              </w:rPr>
              <w:t xml:space="preserve"> rabbit monoclonal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30F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CST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41CE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#</w:t>
            </w:r>
            <w:r>
              <w:rPr>
                <w:color w:val="000000" w:themeColor="text1"/>
              </w:rPr>
              <w:t>2535</w:t>
            </w:r>
          </w:p>
        </w:tc>
      </w:tr>
      <w:tr w:rsidR="007E743A" w:rsidRPr="00A146B8" w14:paraId="38BE0729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C5F8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anti</w:t>
            </w:r>
            <w:r w:rsidRPr="00A146B8">
              <w:rPr>
                <w:color w:val="000000" w:themeColor="text1"/>
              </w:rPr>
              <w:t>-β-actin mouse monoclonal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4B08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Santa Cruz Biotechnology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436FB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8" w:name="OLE_LINK334"/>
            <w:bookmarkStart w:id="9" w:name="OLE_LINK335"/>
            <w:r w:rsidRPr="00A146B8">
              <w:rPr>
                <w:color w:val="000000" w:themeColor="text1"/>
              </w:rPr>
              <w:t>sc-47778</w:t>
            </w:r>
            <w:bookmarkEnd w:id="8"/>
            <w:bookmarkEnd w:id="9"/>
          </w:p>
        </w:tc>
      </w:tr>
      <w:bookmarkEnd w:id="1"/>
      <w:bookmarkEnd w:id="2"/>
      <w:tr w:rsidR="007E743A" w:rsidRPr="00A146B8" w14:paraId="577D3F55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590C6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Goat Anti-Mouse IgG H&amp;L (Alexa Fluor 555)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FF6D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C5F3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ab150114</w:t>
            </w:r>
          </w:p>
        </w:tc>
      </w:tr>
      <w:tr w:rsidR="007E743A" w:rsidRPr="00A146B8" w14:paraId="6D46FC99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379DD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Goat Anti-Rabbit IgG H&amp;L (Alexa Fluor 488)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7194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0CA1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ab150077</w:t>
            </w:r>
          </w:p>
        </w:tc>
      </w:tr>
      <w:tr w:rsidR="007E743A" w:rsidRPr="00A146B8" w14:paraId="6ADEB53D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564A7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Goat Anti-Mouse IgG H&amp;L (Alexa Fluor 680)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34A3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3CB6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ab175775</w:t>
            </w:r>
          </w:p>
        </w:tc>
      </w:tr>
      <w:tr w:rsidR="007E743A" w:rsidRPr="00A146B8" w14:paraId="28A5EDBF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BC3F1" w14:textId="77777777" w:rsidR="007E743A" w:rsidRPr="00A146B8" w:rsidRDefault="007E743A" w:rsidP="00D8045D">
            <w:pPr>
              <w:tabs>
                <w:tab w:val="left" w:pos="1525"/>
              </w:tabs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 xml:space="preserve">Goat Anti-Rabbit IgG H&amp;L (Alexa Fluor 790) 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EC3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Abcam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AB09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ab175781</w:t>
            </w:r>
          </w:p>
        </w:tc>
      </w:tr>
      <w:tr w:rsidR="007E743A" w:rsidRPr="00A146B8" w14:paraId="5B5A2F66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09E7E26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Chemicals, Peptides, and Recombinant Proteins</w:t>
            </w:r>
          </w:p>
        </w:tc>
      </w:tr>
      <w:tr w:rsidR="007E743A" w:rsidRPr="00A146B8" w14:paraId="1DFF2B0C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953B8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0" w:name="OLE_LINK33"/>
            <w:r w:rsidRPr="00A146B8">
              <w:rPr>
                <w:color w:val="000000" w:themeColor="text1"/>
              </w:rPr>
              <w:t>Fetal bovine serum</w:t>
            </w:r>
            <w:bookmarkEnd w:id="10"/>
            <w:r w:rsidRPr="00A146B8">
              <w:rPr>
                <w:color w:val="000000" w:themeColor="text1"/>
              </w:rPr>
              <w:t xml:space="preserve"> (FBS)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7BD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GBICO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55B5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10099-141</w:t>
            </w:r>
          </w:p>
        </w:tc>
      </w:tr>
      <w:tr w:rsidR="007E743A" w:rsidRPr="00A146B8" w14:paraId="05A8F339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3589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Dulbecco’s modified Eagle’s medium (DMEM)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9C23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GBICO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15C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12100046</w:t>
            </w:r>
          </w:p>
        </w:tc>
      </w:tr>
      <w:tr w:rsidR="007E743A" w:rsidRPr="00A146B8" w14:paraId="30E36AA9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77E3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Horse serum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D9C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GBICO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C59F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16050122</w:t>
            </w:r>
          </w:p>
        </w:tc>
      </w:tr>
      <w:tr w:rsidR="007E743A" w:rsidRPr="00A146B8" w14:paraId="1542199F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FB5D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Insulin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571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Tocris Bioscience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CD55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3435</w:t>
            </w:r>
          </w:p>
        </w:tc>
      </w:tr>
      <w:tr w:rsidR="007E743A" w:rsidRPr="00A146B8" w14:paraId="182299B0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D96A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Bovine serum albumin (BSA)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7B7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Sigma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70EA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V900933</w:t>
            </w:r>
          </w:p>
        </w:tc>
      </w:tr>
      <w:tr w:rsidR="007E743A" w:rsidRPr="00A146B8" w14:paraId="381EED9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EBA7A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1" w:name="OLE_LINK299"/>
            <w:r w:rsidRPr="00A146B8">
              <w:rPr>
                <w:color w:val="000000" w:themeColor="text1"/>
              </w:rPr>
              <w:t>2-NBDG</w:t>
            </w:r>
            <w:bookmarkEnd w:id="11"/>
            <w:r w:rsidRPr="00A146B8">
              <w:rPr>
                <w:color w:val="000000" w:themeColor="text1"/>
              </w:rPr>
              <w:t xml:space="preserve"> (2-(N-(7-Nitrobenz-2-oxa-1,3-diazol-4-yl)Amino)-2-Deoxyglucose)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7D02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Sigma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CB9C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72987</w:t>
            </w:r>
          </w:p>
        </w:tc>
      </w:tr>
      <w:tr w:rsidR="007E743A" w:rsidRPr="00A146B8" w14:paraId="088DEC6D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8B69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</w:t>
            </w:r>
            <w:r w:rsidRPr="00A146B8">
              <w:rPr>
                <w:color w:val="000000" w:themeColor="text1"/>
                <w:vertAlign w:val="subscript"/>
              </w:rPr>
              <w:t>2</w:t>
            </w:r>
            <w:r w:rsidRPr="00A146B8">
              <w:rPr>
                <w:color w:val="000000" w:themeColor="text1"/>
              </w:rPr>
              <w:t>DCFDA (H2-DCF, DCF)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6F9CA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ThermoFisher Scientific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9682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D399</w:t>
            </w:r>
          </w:p>
        </w:tc>
      </w:tr>
      <w:tr w:rsidR="007E743A" w:rsidRPr="00A146B8" w14:paraId="02905CCB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CAE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MitoSOX™ Red Mitochondrial Superoxide Indicator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C717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ThermoFisher Scientific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934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M36008</w:t>
            </w:r>
          </w:p>
        </w:tc>
      </w:tr>
      <w:tr w:rsidR="007E743A" w:rsidRPr="00A146B8" w14:paraId="2C3C3D23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476F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MitoTracker Green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5BE4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ThermoFisher Scientific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25A3A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M7514</w:t>
            </w:r>
          </w:p>
        </w:tc>
      </w:tr>
      <w:tr w:rsidR="007E743A" w:rsidRPr="00A146B8" w14:paraId="77864E06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227E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DAF-FM DA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2A27D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2" w:name="_Hlk3819614"/>
            <w:r w:rsidRPr="00A146B8">
              <w:rPr>
                <w:color w:val="000000" w:themeColor="text1"/>
              </w:rPr>
              <w:t>Beyotime Biotechnology</w:t>
            </w:r>
            <w:bookmarkEnd w:id="12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064C2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S0019</w:t>
            </w:r>
          </w:p>
        </w:tc>
      </w:tr>
      <w:tr w:rsidR="007E743A" w:rsidRPr="00A146B8" w14:paraId="354B4685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3D9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API-2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34B4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</w:t>
            </w:r>
            <w:bookmarkStart w:id="13" w:name="OLE_LINK28"/>
            <w:r w:rsidRPr="00A146B8">
              <w:rPr>
                <w:color w:val="000000" w:themeColor="text1"/>
              </w:rPr>
              <w:t>ocris Bioscience</w:t>
            </w:r>
            <w:bookmarkEnd w:id="13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CE0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2151</w:t>
            </w:r>
          </w:p>
        </w:tc>
      </w:tr>
      <w:tr w:rsidR="007E743A" w:rsidRPr="00A146B8" w14:paraId="4EE9315A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D38B4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5C6C93">
              <w:rPr>
                <w:color w:val="000000" w:themeColor="text1"/>
              </w:rPr>
              <w:t>otenone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29C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5C6C93">
              <w:rPr>
                <w:color w:val="000000" w:themeColor="text1"/>
              </w:rPr>
              <w:t>Sigma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1AA91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5656</w:t>
            </w:r>
          </w:p>
        </w:tc>
      </w:tr>
      <w:tr w:rsidR="007E743A" w:rsidRPr="00A146B8" w14:paraId="0981C572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717C5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5C6C93">
              <w:rPr>
                <w:color w:val="000000" w:themeColor="text1"/>
              </w:rPr>
              <w:t>ntimycin A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7C4C0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</w:t>
            </w:r>
            <w:r>
              <w:rPr>
                <w:color w:val="000000" w:themeColor="text1"/>
              </w:rPr>
              <w:t>igma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3A79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495509">
              <w:rPr>
                <w:color w:val="000000" w:themeColor="text1"/>
              </w:rPr>
              <w:t>A8674</w:t>
            </w:r>
          </w:p>
        </w:tc>
      </w:tr>
      <w:tr w:rsidR="007E743A" w:rsidRPr="00A146B8" w14:paraId="4BB051B7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05B9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N-acetylcysteine (NAC)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76E8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Sigma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7F86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A7250</w:t>
            </w:r>
          </w:p>
        </w:tc>
      </w:tr>
      <w:tr w:rsidR="007E743A" w:rsidRPr="00A146B8" w14:paraId="6E9D7256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BC75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N-Ethylmaleimide (NEM)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9FE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Aladdin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531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E100553</w:t>
            </w:r>
          </w:p>
        </w:tc>
      </w:tr>
      <w:tr w:rsidR="007E743A" w:rsidRPr="00A146B8" w14:paraId="0F1845D9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8523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Propidium iodide (PI)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7D7E2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Sigma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DE4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11348639001</w:t>
            </w:r>
          </w:p>
        </w:tc>
      </w:tr>
      <w:tr w:rsidR="007E743A" w:rsidRPr="00A146B8" w14:paraId="62B65FBA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C4E5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Lipofectamine 2000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5C4B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Invitrogen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259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11668019</w:t>
            </w:r>
          </w:p>
        </w:tc>
      </w:tr>
      <w:tr w:rsidR="007E743A" w:rsidRPr="00A146B8" w14:paraId="721BD3BB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34EE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Phosphatase inhibitor cocktail tablets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759E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Roche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FAB4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04906837001</w:t>
            </w:r>
          </w:p>
        </w:tc>
      </w:tr>
      <w:tr w:rsidR="007E743A" w:rsidRPr="00A146B8" w14:paraId="6F8534C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AB9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Triton X-100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08C41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4" w:name="OLE_LINK55"/>
            <w:r w:rsidRPr="00A146B8">
              <w:rPr>
                <w:color w:val="000000" w:themeColor="text1"/>
              </w:rPr>
              <w:t>Biosharp</w:t>
            </w:r>
            <w:bookmarkEnd w:id="14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1646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0694</w:t>
            </w:r>
          </w:p>
        </w:tc>
      </w:tr>
      <w:tr w:rsidR="007E743A" w:rsidRPr="00A146B8" w14:paraId="501A7F33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7B2E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Tween 20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241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Biosharp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E233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0777</w:t>
            </w:r>
          </w:p>
        </w:tc>
      </w:tr>
      <w:tr w:rsidR="007E743A" w:rsidRPr="00A146B8" w14:paraId="33F0AC61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38EAF8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Critical Commercial Assays</w:t>
            </w:r>
          </w:p>
        </w:tc>
      </w:tr>
      <w:tr w:rsidR="007E743A" w:rsidRPr="00A146B8" w14:paraId="064BC659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D304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5" w:name="_Hlk475004010"/>
            <w:r w:rsidRPr="00A146B8">
              <w:rPr>
                <w:color w:val="000000" w:themeColor="text1"/>
              </w:rPr>
              <w:t xml:space="preserve">TG assay kit (GPO-POD) 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08C2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6" w:name="OLE_LINK247"/>
            <w:bookmarkStart w:id="17" w:name="OLE_LINK248"/>
            <w:r w:rsidRPr="00A146B8">
              <w:rPr>
                <w:color w:val="000000" w:themeColor="text1"/>
              </w:rPr>
              <w:t>Applygen Technologies Inc</w:t>
            </w:r>
            <w:bookmarkEnd w:id="16"/>
            <w:bookmarkEnd w:id="17"/>
            <w:r w:rsidRPr="00A146B8">
              <w:rPr>
                <w:color w:val="000000" w:themeColor="text1"/>
              </w:rPr>
              <w:t>.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1DF2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E1003</w:t>
            </w:r>
          </w:p>
        </w:tc>
      </w:tr>
      <w:bookmarkEnd w:id="15"/>
      <w:tr w:rsidR="007E743A" w:rsidRPr="00A146B8" w14:paraId="1762E56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5079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lastRenderedPageBreak/>
              <w:t>Glucose Oxidase Method (GOM) assay kit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2169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Applygen Technologies Inc.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93855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8" w:name="OLE_LINK101"/>
            <w:r w:rsidRPr="00A146B8">
              <w:rPr>
                <w:color w:val="000000" w:themeColor="text1"/>
              </w:rPr>
              <w:t>E1011</w:t>
            </w:r>
            <w:bookmarkEnd w:id="18"/>
          </w:p>
        </w:tc>
      </w:tr>
      <w:tr w:rsidR="007E743A" w:rsidRPr="00A146B8" w14:paraId="433CE929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6A8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880221">
              <w:rPr>
                <w:rFonts w:eastAsia="等线"/>
              </w:rPr>
              <w:t>PIP</w:t>
            </w:r>
            <w:r w:rsidRPr="00880221">
              <w:rPr>
                <w:rFonts w:eastAsia="等线"/>
                <w:vertAlign w:val="subscript"/>
              </w:rPr>
              <w:t>3</w:t>
            </w:r>
            <w:r w:rsidRPr="00880221">
              <w:rPr>
                <w:rFonts w:eastAsia="等线"/>
              </w:rPr>
              <w:t xml:space="preserve"> ELISA kit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88E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880221">
              <w:rPr>
                <w:rFonts w:eastAsia="等线"/>
              </w:rPr>
              <w:t>Enzyme-linked Biotechnology Co.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CC0D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</w:t>
            </w:r>
            <w:r>
              <w:rPr>
                <w:color w:val="000000" w:themeColor="text1"/>
              </w:rPr>
              <w:t>U-B20592</w:t>
            </w:r>
          </w:p>
        </w:tc>
      </w:tr>
      <w:tr w:rsidR="007E743A" w:rsidRPr="00A146B8" w14:paraId="15A6D737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9ACF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301A09">
              <w:rPr>
                <w:rFonts w:eastAsia="等线"/>
              </w:rPr>
              <w:t>ATP Assay Kit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C50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301A09">
              <w:rPr>
                <w:rFonts w:eastAsia="等线"/>
              </w:rPr>
              <w:t>Beyotime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0C809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</w:t>
            </w:r>
            <w:r>
              <w:rPr>
                <w:color w:val="000000" w:themeColor="text1"/>
              </w:rPr>
              <w:t>0026</w:t>
            </w:r>
          </w:p>
        </w:tc>
      </w:tr>
      <w:tr w:rsidR="007E743A" w:rsidRPr="00A146B8" w14:paraId="2889B55F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B1992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19" w:name="OLE_LINK65"/>
            <w:bookmarkStart w:id="20" w:name="OLE_LINK66"/>
            <w:r w:rsidRPr="00880221">
              <w:rPr>
                <w:rFonts w:eastAsia="等线"/>
              </w:rPr>
              <w:t xml:space="preserve">Cytochrome </w:t>
            </w:r>
            <w:r w:rsidRPr="00880221">
              <w:rPr>
                <w:rFonts w:eastAsia="等线"/>
                <w:i/>
              </w:rPr>
              <w:t>c</w:t>
            </w:r>
            <w:r w:rsidRPr="00880221">
              <w:rPr>
                <w:rFonts w:eastAsia="等线"/>
              </w:rPr>
              <w:t xml:space="preserve"> Oxidase Assay Kit</w:t>
            </w:r>
            <w:bookmarkEnd w:id="19"/>
            <w:bookmarkEnd w:id="20"/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BF8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880221">
              <w:rPr>
                <w:rFonts w:eastAsia="等线"/>
              </w:rPr>
              <w:t>Sigma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189A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DE4A9C">
              <w:rPr>
                <w:color w:val="000000" w:themeColor="text1"/>
              </w:rPr>
              <w:t>CYTOCOX1</w:t>
            </w:r>
          </w:p>
        </w:tc>
      </w:tr>
      <w:tr w:rsidR="007E743A" w:rsidRPr="00A146B8" w14:paraId="053E7418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FC6CB" w14:textId="77777777" w:rsidR="007E743A" w:rsidRPr="003B71D6" w:rsidRDefault="007E743A" w:rsidP="00D8045D">
            <w:pPr>
              <w:rPr>
                <w:rFonts w:eastAsia="等线"/>
              </w:rPr>
            </w:pPr>
            <w:r w:rsidRPr="00945D2B">
              <w:rPr>
                <w:rFonts w:eastAsia="等线"/>
              </w:rPr>
              <w:t>MitoCheck Complex I, II, III, and V Activity Assay Kits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A25F4" w14:textId="77777777" w:rsidR="007E743A" w:rsidRPr="003B71D6" w:rsidRDefault="007E743A" w:rsidP="00D8045D">
            <w:pPr>
              <w:rPr>
                <w:rFonts w:eastAsia="等线"/>
              </w:rPr>
            </w:pPr>
            <w:r>
              <w:rPr>
                <w:rFonts w:eastAsia="等线"/>
              </w:rPr>
              <w:t>Cayman Chemical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AAB3" w14:textId="77777777" w:rsidR="007E743A" w:rsidRDefault="007E743A" w:rsidP="00D8045D">
            <w:pPr>
              <w:rPr>
                <w:color w:val="000000" w:themeColor="text1"/>
              </w:rPr>
            </w:pPr>
            <w:r w:rsidRPr="00945D2B">
              <w:rPr>
                <w:color w:val="000000" w:themeColor="text1"/>
              </w:rPr>
              <w:t>700930</w:t>
            </w:r>
            <w:r>
              <w:rPr>
                <w:color w:val="000000" w:themeColor="text1"/>
              </w:rPr>
              <w:t>/</w:t>
            </w:r>
            <w:r>
              <w:t xml:space="preserve"> </w:t>
            </w:r>
            <w:r w:rsidRPr="00945D2B">
              <w:rPr>
                <w:color w:val="000000" w:themeColor="text1"/>
              </w:rPr>
              <w:t>7009</w:t>
            </w:r>
            <w:r>
              <w:rPr>
                <w:color w:val="000000" w:themeColor="text1"/>
              </w:rPr>
              <w:t>4</w:t>
            </w:r>
            <w:r w:rsidRPr="00945D2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/</w:t>
            </w:r>
          </w:p>
          <w:p w14:paraId="72B7838C" w14:textId="77777777" w:rsidR="007E743A" w:rsidRDefault="007E743A" w:rsidP="00D8045D">
            <w:pPr>
              <w:rPr>
                <w:color w:val="000000" w:themeColor="text1"/>
              </w:rPr>
            </w:pPr>
            <w:r w:rsidRPr="00945D2B">
              <w:rPr>
                <w:color w:val="000000" w:themeColor="text1"/>
              </w:rPr>
              <w:t>7009</w:t>
            </w:r>
            <w:r>
              <w:rPr>
                <w:color w:val="000000" w:themeColor="text1"/>
              </w:rPr>
              <w:t>5</w:t>
            </w:r>
            <w:r w:rsidRPr="00945D2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/</w:t>
            </w:r>
            <w:r>
              <w:t xml:space="preserve"> </w:t>
            </w:r>
            <w:r w:rsidRPr="00945D2B">
              <w:rPr>
                <w:color w:val="000000" w:themeColor="text1"/>
              </w:rPr>
              <w:t>70</w:t>
            </w:r>
            <w:r>
              <w:rPr>
                <w:color w:val="000000" w:themeColor="text1"/>
              </w:rPr>
              <w:t>100</w:t>
            </w:r>
            <w:r w:rsidRPr="00945D2B">
              <w:rPr>
                <w:color w:val="000000" w:themeColor="text1"/>
              </w:rPr>
              <w:t>0</w:t>
            </w:r>
          </w:p>
        </w:tc>
      </w:tr>
      <w:tr w:rsidR="007E743A" w:rsidRPr="00A146B8" w14:paraId="0729CA5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8754A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21" w:name="OLE_LINK67"/>
            <w:r w:rsidRPr="003B71D6">
              <w:rPr>
                <w:rFonts w:eastAsia="等线"/>
              </w:rPr>
              <w:t>Amplex Red Hydrogen Peroxide/Peroxidase Assay Kit</w:t>
            </w:r>
            <w:bookmarkEnd w:id="21"/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8770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3B71D6">
              <w:rPr>
                <w:rFonts w:eastAsia="等线"/>
              </w:rPr>
              <w:t>Invitrogen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BAEB2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22188</w:t>
            </w:r>
          </w:p>
        </w:tc>
      </w:tr>
      <w:tr w:rsidR="007E743A" w:rsidRPr="00A146B8" w14:paraId="771ABE46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3A9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Rat Glycogen ELISA kit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50E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Enzyme-linked Biotechnology Co.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A7A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1054086</w:t>
            </w:r>
          </w:p>
        </w:tc>
      </w:tr>
      <w:tr w:rsidR="007E743A" w:rsidRPr="00A146B8" w14:paraId="5798A431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028E1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Mice Glycogen ELISA kit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131D7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Enzyme-linked Biotechnology Co.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5F49A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1054087</w:t>
            </w:r>
          </w:p>
        </w:tc>
      </w:tr>
      <w:tr w:rsidR="007E743A" w:rsidRPr="00A146B8" w14:paraId="4593EBE7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15DFCBA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Experimental Models: Cell Lines</w:t>
            </w:r>
          </w:p>
        </w:tc>
      </w:tr>
      <w:tr w:rsidR="007E743A" w:rsidRPr="00A146B8" w14:paraId="0C17465A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E5E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L6 rat myoblasts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480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ATCC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CF31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CRL-1458</w:t>
            </w:r>
          </w:p>
        </w:tc>
      </w:tr>
      <w:tr w:rsidR="007E743A" w:rsidRPr="00A146B8" w14:paraId="32157BEF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A1C4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A549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4C97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ATCC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1145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C</w:t>
            </w:r>
            <w:r w:rsidRPr="00A146B8">
              <w:rPr>
                <w:color w:val="000000" w:themeColor="text1"/>
              </w:rPr>
              <w:t>L-</w:t>
            </w:r>
            <w:r>
              <w:rPr>
                <w:color w:val="000000" w:themeColor="text1"/>
              </w:rPr>
              <w:t>185</w:t>
            </w:r>
          </w:p>
        </w:tc>
      </w:tr>
      <w:tr w:rsidR="007E743A" w:rsidRPr="00A146B8" w14:paraId="28CDDFA8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D405A1C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Experimental Models: Organisms/Strains</w:t>
            </w:r>
          </w:p>
        </w:tc>
      </w:tr>
      <w:tr w:rsidR="007E743A" w:rsidRPr="00A146B8" w14:paraId="61BF2091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9F0B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 xml:space="preserve">Mouse (db/db mice): </w:t>
            </w:r>
            <w:r>
              <w:t>C57BLKS/J-lepr</w:t>
            </w:r>
            <w:r>
              <w:rPr>
                <w:vertAlign w:val="superscript"/>
              </w:rPr>
              <w:t>db</w:t>
            </w:r>
            <w:r>
              <w:t>/lepr</w:t>
            </w:r>
            <w:r>
              <w:rPr>
                <w:vertAlign w:val="superscript"/>
              </w:rPr>
              <w:t>db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AD24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22" w:name="OLE_LINK229"/>
            <w:bookmarkStart w:id="23" w:name="OLE_LINK230"/>
            <w:r w:rsidRPr="00A146B8">
              <w:rPr>
                <w:color w:val="000000" w:themeColor="text1"/>
              </w:rPr>
              <w:t>National Resource Center of Model Mice (NRCMM)</w:t>
            </w:r>
            <w:bookmarkEnd w:id="22"/>
            <w:bookmarkEnd w:id="23"/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5F4D9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N000180</w:t>
            </w:r>
          </w:p>
        </w:tc>
      </w:tr>
      <w:tr w:rsidR="007E743A" w:rsidRPr="00A146B8" w14:paraId="60272C3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14A04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24" w:name="OLE_LINK95"/>
            <w:bookmarkStart w:id="25" w:name="OLE_LINK96"/>
            <w:r w:rsidRPr="00880221">
              <w:t>C57BL/6</w:t>
            </w:r>
            <w:r>
              <w:t>J</w:t>
            </w:r>
            <w:r w:rsidRPr="00880221">
              <w:t xml:space="preserve"> mice</w:t>
            </w:r>
            <w:bookmarkEnd w:id="24"/>
            <w:bookmarkEnd w:id="25"/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7882" w14:textId="77777777" w:rsidR="007E743A" w:rsidRPr="0011579F" w:rsidRDefault="007E743A" w:rsidP="00D8045D">
            <w:pPr>
              <w:rPr>
                <w:color w:val="000000" w:themeColor="text1"/>
              </w:rPr>
            </w:pPr>
            <w:r w:rsidRPr="00880221">
              <w:t>Beijing Huafukang Bioscience Co. Inc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8F336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N/A</w:t>
            </w:r>
          </w:p>
        </w:tc>
      </w:tr>
      <w:tr w:rsidR="007E743A" w:rsidRPr="00A146B8" w14:paraId="7AC3D58E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9D92741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Oligonucleotides</w:t>
            </w:r>
          </w:p>
        </w:tc>
      </w:tr>
      <w:tr w:rsidR="007E743A" w:rsidRPr="00A146B8" w14:paraId="0E5FAC64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ACD6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880221">
              <w:rPr>
                <w:rFonts w:eastAsia="等线"/>
                <w:i/>
              </w:rPr>
              <w:t xml:space="preserve">COXⅢ </w:t>
            </w:r>
            <w:r w:rsidRPr="00880221">
              <w:rPr>
                <w:rFonts w:eastAsia="等线"/>
              </w:rPr>
              <w:t>(Rat)</w:t>
            </w:r>
            <w:r>
              <w:rPr>
                <w:rFonts w:eastAsia="等线"/>
              </w:rPr>
              <w:t xml:space="preserve"> primers</w:t>
            </w:r>
            <w:r w:rsidRPr="00880221">
              <w:rPr>
                <w:rFonts w:eastAsia="等线"/>
              </w:rPr>
              <w:t>: CCTAGTTCCTACCCACGACC/GGAGGCCATGAAATCCCGT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7582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8A2B29">
              <w:rPr>
                <w:color w:val="000000" w:themeColor="text1"/>
              </w:rPr>
              <w:t>Invitrogen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D6B72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26" w:name="OLE_LINK304"/>
            <w:bookmarkStart w:id="27" w:name="OLE_LINK68"/>
            <w:r w:rsidRPr="00A146B8">
              <w:rPr>
                <w:color w:val="000000" w:themeColor="text1"/>
              </w:rPr>
              <w:t>N/A</w:t>
            </w:r>
            <w:bookmarkEnd w:id="26"/>
            <w:bookmarkEnd w:id="27"/>
          </w:p>
        </w:tc>
      </w:tr>
      <w:tr w:rsidR="007E743A" w:rsidRPr="00A146B8" w14:paraId="352B95FB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51FB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D814D8">
              <w:rPr>
                <w:color w:val="000000" w:themeColor="text1"/>
              </w:rPr>
              <w:t>Actin (Rat)</w:t>
            </w:r>
            <w:r>
              <w:rPr>
                <w:color w:val="000000" w:themeColor="text1"/>
              </w:rPr>
              <w:t xml:space="preserve"> primers</w:t>
            </w:r>
            <w:r w:rsidRPr="00D814D8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D814D8">
              <w:rPr>
                <w:color w:val="000000" w:themeColor="text1"/>
              </w:rPr>
              <w:t>CCGCGAGTACAACCTTCTTG/CAGTTGGTGACAATGCCGTG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F845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8A2B29">
              <w:rPr>
                <w:color w:val="000000" w:themeColor="text1"/>
              </w:rPr>
              <w:t>Invitrogen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6F3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N/A</w:t>
            </w:r>
          </w:p>
        </w:tc>
      </w:tr>
      <w:tr w:rsidR="007E743A" w:rsidRPr="00A146B8" w14:paraId="69A56FB8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58178" w14:textId="77777777" w:rsidR="007E743A" w:rsidRPr="00880221" w:rsidRDefault="007E743A" w:rsidP="00D8045D">
            <w:pPr>
              <w:outlineLvl w:val="0"/>
              <w:rPr>
                <w:rFonts w:eastAsia="等线"/>
              </w:rPr>
            </w:pPr>
            <w:r w:rsidRPr="00D814D8">
              <w:rPr>
                <w:color w:val="000000" w:themeColor="text1"/>
              </w:rPr>
              <w:t>COXIII</w:t>
            </w:r>
            <w:r>
              <w:rPr>
                <w:color w:val="000000" w:themeColor="text1"/>
              </w:rPr>
              <w:t xml:space="preserve"> interference</w:t>
            </w:r>
            <w:r w:rsidRPr="00D814D8">
              <w:rPr>
                <w:color w:val="000000" w:themeColor="text1"/>
              </w:rPr>
              <w:t xml:space="preserve"> sequence</w:t>
            </w:r>
            <w:r>
              <w:rPr>
                <w:color w:val="000000" w:themeColor="text1"/>
              </w:rPr>
              <w:t>s:</w:t>
            </w:r>
            <w:r w:rsidRPr="00880221">
              <w:rPr>
                <w:rFonts w:eastAsia="等线"/>
              </w:rPr>
              <w:t xml:space="preserve"> CCACAAUUCUCCUAUCAUUTT/AAUGAUAGGAGAAUUGUGGTT</w:t>
            </w:r>
            <w:r>
              <w:rPr>
                <w:rFonts w:eastAsia="等线"/>
              </w:rPr>
              <w:t>;</w:t>
            </w:r>
          </w:p>
          <w:p w14:paraId="0DE4B6C8" w14:textId="77777777" w:rsidR="007E743A" w:rsidRPr="00880221" w:rsidRDefault="007E743A" w:rsidP="00D8045D">
            <w:pPr>
              <w:outlineLvl w:val="0"/>
              <w:rPr>
                <w:rFonts w:eastAsia="等线"/>
              </w:rPr>
            </w:pPr>
            <w:r w:rsidRPr="00880221">
              <w:rPr>
                <w:rFonts w:eastAsia="等线"/>
              </w:rPr>
              <w:t>GCAUCAGGAGUCUCAAUUATT/UAAUUGAGACUCCUGAUGCTT</w:t>
            </w:r>
            <w:r>
              <w:rPr>
                <w:rFonts w:eastAsia="等线"/>
              </w:rPr>
              <w:t>;</w:t>
            </w:r>
          </w:p>
          <w:p w14:paraId="1A44D67F" w14:textId="77777777" w:rsidR="007E743A" w:rsidRPr="002A0535" w:rsidRDefault="007E743A" w:rsidP="00D8045D">
            <w:pPr>
              <w:outlineLvl w:val="0"/>
              <w:rPr>
                <w:rFonts w:eastAsia="等线"/>
              </w:rPr>
            </w:pPr>
            <w:r w:rsidRPr="00880221">
              <w:rPr>
                <w:rFonts w:eastAsia="等线"/>
              </w:rPr>
              <w:t>GGAAUUUACGGCUCAACAUTT/AUGUUGAGCCGUAAAUUCCTT.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96AF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color w:val="000000" w:themeColor="text1"/>
              </w:rPr>
              <w:t>enePharma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29B87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color w:val="000000" w:themeColor="text1"/>
              </w:rPr>
              <w:t>/A</w:t>
            </w:r>
          </w:p>
        </w:tc>
      </w:tr>
      <w:tr w:rsidR="007E743A" w:rsidRPr="00A146B8" w14:paraId="62812E0B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ABBD25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Recombinant DNA</w:t>
            </w:r>
          </w:p>
        </w:tc>
      </w:tr>
      <w:tr w:rsidR="007E743A" w:rsidRPr="00A146B8" w14:paraId="515A01B8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03F0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GFP-GLUT4 plasmid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FB482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Dr. Jeffrey E. Pessin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CB07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N/A</w:t>
            </w:r>
          </w:p>
        </w:tc>
      </w:tr>
      <w:tr w:rsidR="007E743A" w:rsidRPr="00A146B8" w14:paraId="3D29B781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0D6CD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RFP-F-actin plasmid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D199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Dr. Georges Bismuth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C7D2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N/A</w:t>
            </w:r>
          </w:p>
        </w:tc>
      </w:tr>
      <w:tr w:rsidR="007E743A" w:rsidRPr="00A146B8" w14:paraId="150CECA5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4719926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Software and Algorithms</w:t>
            </w:r>
          </w:p>
        </w:tc>
      </w:tr>
      <w:tr w:rsidR="007E743A" w:rsidRPr="00A146B8" w14:paraId="7F467E51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F455E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28" w:name="OLE_LINK27"/>
            <w:r w:rsidRPr="00A146B8">
              <w:rPr>
                <w:color w:val="000000" w:themeColor="text1"/>
              </w:rPr>
              <w:t>Zeiss LSM Image Browser Version 4,2,0,121</w:t>
            </w:r>
            <w:bookmarkEnd w:id="28"/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4EF4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Carl Zeiss Jena, Germany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D5A1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http://www.filedudes.com/Zeiss_LSM_Image_Browser-download-172844.html</w:t>
            </w:r>
          </w:p>
        </w:tc>
      </w:tr>
      <w:tr w:rsidR="007E743A" w:rsidRPr="00A146B8" w14:paraId="075D8C81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8F8B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Image J 1.49v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95D2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NIH, USA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7FD4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http://imagej.nih.gov/ij</w:t>
            </w:r>
          </w:p>
        </w:tc>
      </w:tr>
      <w:tr w:rsidR="007E743A" w:rsidRPr="00A146B8" w14:paraId="3172CC28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3EB4F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29" w:name="OLE_LINK94"/>
            <w:bookmarkStart w:id="30" w:name="OLE_LINK110"/>
            <w:r w:rsidRPr="00A146B8">
              <w:rPr>
                <w:color w:val="000000" w:themeColor="text1"/>
              </w:rPr>
              <w:lastRenderedPageBreak/>
              <w:t>FCS Express Version 3</w:t>
            </w:r>
            <w:bookmarkEnd w:id="29"/>
            <w:bookmarkEnd w:id="30"/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70341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31" w:name="OLE_LINK57"/>
            <w:r w:rsidRPr="00A146B8">
              <w:rPr>
                <w:color w:val="000000" w:themeColor="text1"/>
              </w:rPr>
              <w:t>De Novo Software</w:t>
            </w:r>
            <w:bookmarkEnd w:id="31"/>
            <w:r w:rsidRPr="00A146B8">
              <w:rPr>
                <w:color w:val="000000" w:themeColor="text1"/>
              </w:rPr>
              <w:t>, Canada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4880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http://www.denovosoftware.com/</w:t>
            </w:r>
          </w:p>
        </w:tc>
      </w:tr>
      <w:tr w:rsidR="007E743A" w:rsidRPr="00A146B8" w14:paraId="114A9365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EF80B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32" w:name="OLE_LINK84"/>
            <w:bookmarkStart w:id="33" w:name="OLE_LINK85"/>
            <w:bookmarkStart w:id="34" w:name="_Hlk475523004"/>
            <w:r w:rsidRPr="00A146B8">
              <w:rPr>
                <w:color w:val="000000" w:themeColor="text1"/>
              </w:rPr>
              <w:t xml:space="preserve">Image Studio Lite Version </w:t>
            </w:r>
            <w:bookmarkEnd w:id="32"/>
            <w:bookmarkEnd w:id="33"/>
            <w:r w:rsidRPr="00A146B8">
              <w:rPr>
                <w:color w:val="000000" w:themeColor="text1"/>
              </w:rPr>
              <w:t>5.2.5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8BDA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Li-Cor, USA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7D31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https://www.licor.com/bio/products/software/image_studio_lite/</w:t>
            </w:r>
          </w:p>
        </w:tc>
      </w:tr>
      <w:tr w:rsidR="007E743A" w:rsidRPr="00A146B8" w14:paraId="0916834E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54256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Microcal Origin 6.0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EC35E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Microcal Software, Inc., USA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DD2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http://www.microcal.com</w:t>
            </w:r>
          </w:p>
        </w:tc>
      </w:tr>
      <w:tr w:rsidR="007E743A" w:rsidRPr="00A146B8" w14:paraId="0D5E558A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B80228" w14:textId="77777777" w:rsidR="007E743A" w:rsidRPr="00A146B8" w:rsidRDefault="007E743A" w:rsidP="00D8045D">
            <w:pPr>
              <w:rPr>
                <w:color w:val="000000" w:themeColor="text1"/>
              </w:rPr>
            </w:pPr>
            <w:bookmarkStart w:id="35" w:name="OLE_LINK93"/>
            <w:bookmarkEnd w:id="34"/>
            <w:r w:rsidRPr="00A146B8">
              <w:rPr>
                <w:color w:val="000000" w:themeColor="text1"/>
              </w:rPr>
              <w:t>SPSS Statistics 20</w:t>
            </w:r>
            <w:bookmarkEnd w:id="35"/>
            <w:r w:rsidRPr="00A146B8">
              <w:rPr>
                <w:color w:val="000000" w:themeColor="text1"/>
              </w:rPr>
              <w:t>.0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378290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IBM, USA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989379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http://www-01.ibm.com/support/docview.wss?uid=swg24029274</w:t>
            </w:r>
          </w:p>
        </w:tc>
      </w:tr>
      <w:tr w:rsidR="007E743A" w:rsidRPr="00A146B8" w14:paraId="77658465" w14:textId="77777777" w:rsidTr="007E743A">
        <w:trPr>
          <w:cantSplit/>
          <w:trHeight w:val="259"/>
          <w:jc w:val="center"/>
        </w:trPr>
        <w:tc>
          <w:tcPr>
            <w:tcW w:w="95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70434A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Other</w:t>
            </w:r>
          </w:p>
        </w:tc>
      </w:tr>
      <w:tr w:rsidR="007E743A" w:rsidRPr="00A146B8" w14:paraId="6339FCB8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15B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PVDF membranes</w:t>
            </w:r>
          </w:p>
        </w:tc>
        <w:tc>
          <w:tcPr>
            <w:tcW w:w="3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2302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Roche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D94B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15389600</w:t>
            </w:r>
          </w:p>
        </w:tc>
      </w:tr>
      <w:tr w:rsidR="007E743A" w:rsidRPr="00A146B8" w14:paraId="5121FAC7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0FD07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TGX™ FastCast™ Acrylamide Starter Kit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7DBB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Bio-rad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5FEE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1610174</w:t>
            </w:r>
          </w:p>
        </w:tc>
      </w:tr>
      <w:tr w:rsidR="007E743A" w:rsidRPr="00A146B8" w14:paraId="648862B4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8A1F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Prestained Protein Ladder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59B55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ThermoFisher Scientific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4DE13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A146B8">
              <w:rPr>
                <w:color w:val="000000" w:themeColor="text1"/>
              </w:rPr>
              <w:t>26616</w:t>
            </w:r>
          </w:p>
        </w:tc>
      </w:tr>
      <w:tr w:rsidR="007E743A" w:rsidRPr="00A146B8" w14:paraId="47A917E4" w14:textId="77777777" w:rsidTr="007E743A">
        <w:trPr>
          <w:cantSplit/>
          <w:trHeight w:val="259"/>
          <w:jc w:val="center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3F917E" w14:textId="77777777" w:rsidR="007E743A" w:rsidRPr="00A146B8" w:rsidRDefault="007E743A" w:rsidP="00D804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fatty diet</w:t>
            </w:r>
            <w:r w:rsidRPr="005C6C93">
              <w:rPr>
                <w:color w:val="000000" w:themeColor="text1"/>
              </w:rPr>
              <w:t xml:space="preserve"> (60%)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BD8384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5C6C93">
              <w:rPr>
                <w:color w:val="000000" w:themeColor="text1"/>
              </w:rPr>
              <w:t>Beijing Huafukang Bioscience Co. Inc.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6B1248" w14:textId="77777777" w:rsidR="007E743A" w:rsidRPr="00A146B8" w:rsidRDefault="007E743A" w:rsidP="00D8045D">
            <w:pPr>
              <w:rPr>
                <w:color w:val="000000" w:themeColor="text1"/>
              </w:rPr>
            </w:pPr>
            <w:r w:rsidRPr="005C6C93">
              <w:rPr>
                <w:color w:val="000000" w:themeColor="text1"/>
              </w:rPr>
              <w:t>D12492</w:t>
            </w:r>
          </w:p>
        </w:tc>
      </w:tr>
    </w:tbl>
    <w:p w14:paraId="4926D1CE" w14:textId="77777777" w:rsidR="00BF3DC1" w:rsidRPr="007E743A" w:rsidRDefault="00BF3DC1" w:rsidP="007E743A"/>
    <w:sectPr w:rsidR="00BF3DC1" w:rsidRPr="007E743A" w:rsidSect="00476FBA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550DD" w14:textId="77777777" w:rsidR="00065559" w:rsidRDefault="00065559" w:rsidP="00CA4630">
      <w:r>
        <w:separator/>
      </w:r>
    </w:p>
  </w:endnote>
  <w:endnote w:type="continuationSeparator" w:id="0">
    <w:p w14:paraId="55FD2932" w14:textId="77777777" w:rsidR="00065559" w:rsidRDefault="00065559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35FD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7E743A">
      <w:rPr>
        <w:rFonts w:ascii="Calibri" w:eastAsia="DejaVu Sans" w:hAnsi="Calibri" w:cs="Calibri"/>
        <w:noProof/>
        <w:kern w:val="1"/>
        <w:lang w:val="en-GB" w:eastAsia="zh-CN" w:bidi="hi-IN"/>
      </w:rPr>
      <w:t>3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B20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7E743A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7832D" w14:textId="77777777" w:rsidR="00065559" w:rsidRDefault="00065559" w:rsidP="00CA4630">
      <w:r>
        <w:separator/>
      </w:r>
    </w:p>
  </w:footnote>
  <w:footnote w:type="continuationSeparator" w:id="0">
    <w:p w14:paraId="0BCADDF6" w14:textId="77777777" w:rsidR="00065559" w:rsidRDefault="00065559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10"/>
  </w:num>
  <w:num w:numId="5">
    <w:abstractNumId w:val="13"/>
  </w:num>
  <w:num w:numId="6">
    <w:abstractNumId w:val="20"/>
  </w:num>
  <w:num w:numId="7">
    <w:abstractNumId w:val="16"/>
  </w:num>
  <w:num w:numId="8">
    <w:abstractNumId w:val="0"/>
  </w:num>
  <w:num w:numId="9">
    <w:abstractNumId w:val="27"/>
  </w:num>
  <w:num w:numId="10">
    <w:abstractNumId w:val="24"/>
  </w:num>
  <w:num w:numId="11">
    <w:abstractNumId w:val="18"/>
  </w:num>
  <w:num w:numId="12">
    <w:abstractNumId w:val="22"/>
  </w:num>
  <w:num w:numId="13">
    <w:abstractNumId w:val="23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  <w:num w:numId="18">
    <w:abstractNumId w:val="26"/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  <w:num w:numId="23">
    <w:abstractNumId w:val="11"/>
  </w:num>
  <w:num w:numId="24">
    <w:abstractNumId w:val="4"/>
  </w:num>
  <w:num w:numId="25">
    <w:abstractNumId w:val="14"/>
  </w:num>
  <w:num w:numId="26">
    <w:abstractNumId w:val="25"/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5"/>
    <w:rsid w:val="00010D5A"/>
    <w:rsid w:val="00031EEA"/>
    <w:rsid w:val="00043EF2"/>
    <w:rsid w:val="000474AE"/>
    <w:rsid w:val="00060145"/>
    <w:rsid w:val="000648A4"/>
    <w:rsid w:val="00065559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1200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67B8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8429E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436FA"/>
    <w:rsid w:val="00345E00"/>
    <w:rsid w:val="003562EC"/>
    <w:rsid w:val="003568F3"/>
    <w:rsid w:val="00361F44"/>
    <w:rsid w:val="00374801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84548"/>
    <w:rsid w:val="006946EE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166F0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A0500"/>
    <w:rsid w:val="007A77CD"/>
    <w:rsid w:val="007B0783"/>
    <w:rsid w:val="007B3E7A"/>
    <w:rsid w:val="007B4BBC"/>
    <w:rsid w:val="007B61FD"/>
    <w:rsid w:val="007C1551"/>
    <w:rsid w:val="007C3C1D"/>
    <w:rsid w:val="007E6055"/>
    <w:rsid w:val="007E743A"/>
    <w:rsid w:val="007F3978"/>
    <w:rsid w:val="007F554A"/>
    <w:rsid w:val="00803E1B"/>
    <w:rsid w:val="00811CB0"/>
    <w:rsid w:val="00812665"/>
    <w:rsid w:val="00814F67"/>
    <w:rsid w:val="00816AB1"/>
    <w:rsid w:val="00823D4F"/>
    <w:rsid w:val="00841D30"/>
    <w:rsid w:val="00850D44"/>
    <w:rsid w:val="00852C75"/>
    <w:rsid w:val="00855365"/>
    <w:rsid w:val="00863CCD"/>
    <w:rsid w:val="008653F2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2E9"/>
    <w:rsid w:val="009A1F7B"/>
    <w:rsid w:val="009B7198"/>
    <w:rsid w:val="009C0DED"/>
    <w:rsid w:val="009C5261"/>
    <w:rsid w:val="009D4036"/>
    <w:rsid w:val="009D7106"/>
    <w:rsid w:val="009E5DCA"/>
    <w:rsid w:val="009E6B6D"/>
    <w:rsid w:val="009F5D35"/>
    <w:rsid w:val="00A115A0"/>
    <w:rsid w:val="00A20837"/>
    <w:rsid w:val="00A21B56"/>
    <w:rsid w:val="00A31CA2"/>
    <w:rsid w:val="00A353D1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52C1"/>
    <w:rsid w:val="00BF353A"/>
    <w:rsid w:val="00BF35BE"/>
    <w:rsid w:val="00BF3DC1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D2"/>
    <w:rsid w:val="00E3156B"/>
    <w:rsid w:val="00E348FD"/>
    <w:rsid w:val="00E50197"/>
    <w:rsid w:val="00E5542A"/>
    <w:rsid w:val="00E57113"/>
    <w:rsid w:val="00E66896"/>
    <w:rsid w:val="00E67041"/>
    <w:rsid w:val="00E81843"/>
    <w:rsid w:val="00E93085"/>
    <w:rsid w:val="00EA2B4B"/>
    <w:rsid w:val="00EA37F1"/>
    <w:rsid w:val="00EA7EC9"/>
    <w:rsid w:val="00EB4A1A"/>
    <w:rsid w:val="00EC3CB9"/>
    <w:rsid w:val="00EC67D5"/>
    <w:rsid w:val="00ED5861"/>
    <w:rsid w:val="00ED7CC4"/>
    <w:rsid w:val="00EE3E8B"/>
    <w:rsid w:val="00EF3AAC"/>
    <w:rsid w:val="00EF6C96"/>
    <w:rsid w:val="00F11D41"/>
    <w:rsid w:val="00F13138"/>
    <w:rsid w:val="00F15434"/>
    <w:rsid w:val="00F227B5"/>
    <w:rsid w:val="00F345C4"/>
    <w:rsid w:val="00F34C80"/>
    <w:rsid w:val="00F42444"/>
    <w:rsid w:val="00F44277"/>
    <w:rsid w:val="00F44363"/>
    <w:rsid w:val="00F466B2"/>
    <w:rsid w:val="00F509C5"/>
    <w:rsid w:val="00F628C0"/>
    <w:rsid w:val="00F629D2"/>
    <w:rsid w:val="00F63F60"/>
    <w:rsid w:val="00F860E6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6F5324"/>
  <w15:docId w15:val="{8D39B33C-0367-4C3D-8897-D414B382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5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249C-2958-4ADB-8BEF-545E7965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Envisage-8</cp:lastModifiedBy>
  <cp:revision>205</cp:revision>
  <cp:lastPrinted>2020-05-25T14:09:00Z</cp:lastPrinted>
  <dcterms:created xsi:type="dcterms:W3CDTF">2019-10-30T04:47:00Z</dcterms:created>
  <dcterms:modified xsi:type="dcterms:W3CDTF">2020-12-18T06:23:00Z</dcterms:modified>
</cp:coreProperties>
</file>