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C3AB" w14:textId="2D49D240" w:rsidR="008D1D59" w:rsidRDefault="00C11722" w:rsidP="00351012">
      <w:pPr>
        <w:spacing w:before="120" w:after="240" w:line="480" w:lineRule="auto"/>
        <w:contextualSpacing/>
        <w:jc w:val="both"/>
        <w:rPr>
          <w:rFonts w:ascii="Calibri" w:eastAsia="Times New Roman" w:hAnsi="Calibri" w:cs="Calibri"/>
          <w:color w:val="000000"/>
          <w:lang w:val="en-US" w:eastAsia="pt-PT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Supplementa</w:t>
      </w:r>
      <w:r w:rsidR="000C276F">
        <w:rPr>
          <w:rFonts w:ascii="Calibri" w:eastAsia="Times New Roman" w:hAnsi="Calibri" w:cs="Calibri"/>
          <w:b/>
          <w:bCs/>
          <w:color w:val="000000"/>
          <w:lang w:val="en-US" w:eastAsia="pt-PT"/>
        </w:rPr>
        <w:t>ry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Tabl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e </w:t>
      </w:r>
      <w:r w:rsidR="00561ED8">
        <w:rPr>
          <w:rFonts w:ascii="Calibri" w:eastAsia="Times New Roman" w:hAnsi="Calibri" w:cs="Calibri"/>
          <w:b/>
          <w:bCs/>
          <w:color w:val="000000"/>
          <w:lang w:val="en-US" w:eastAsia="pt-PT"/>
        </w:rPr>
        <w:t>8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>. Gene Ontology (GO) term overlap between the brain</w:t>
      </w:r>
      <w:r w:rsidR="00511C1C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, 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>heart</w:t>
      </w:r>
      <w:r w:rsidR="00511C1C">
        <w:rPr>
          <w:rFonts w:ascii="Calibri" w:eastAsia="Times New Roman" w:hAnsi="Calibri" w:cs="Calibri"/>
          <w:b/>
          <w:bCs/>
          <w:color w:val="000000"/>
          <w:lang w:val="en-US" w:eastAsia="pt-PT"/>
        </w:rPr>
        <w:t>,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liver</w:t>
      </w:r>
      <w:r w:rsidR="00511C1C">
        <w:rPr>
          <w:rFonts w:ascii="Calibri" w:eastAsia="Times New Roman" w:hAnsi="Calibri" w:cs="Calibri"/>
          <w:b/>
          <w:bCs/>
          <w:color w:val="000000"/>
          <w:lang w:val="en-US" w:eastAsia="pt-PT"/>
        </w:rPr>
        <w:t>,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and muscle. 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GO terms with FDR adjusted </w:t>
      </w:r>
      <w:r w:rsidRPr="00306233">
        <w:rPr>
          <w:rFonts w:ascii="Calibri" w:eastAsia="Times New Roman" w:hAnsi="Calibri" w:cs="Calibri"/>
          <w:i/>
          <w:iCs/>
          <w:color w:val="000000"/>
          <w:lang w:val="en-US" w:eastAsia="pt-PT"/>
        </w:rPr>
        <w:t>p-values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 less than 0.05 were considered for analysis. Relates to 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the right panel of 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Figure </w:t>
      </w:r>
      <w:r w:rsidR="002D0F98">
        <w:rPr>
          <w:rFonts w:ascii="Calibri" w:eastAsia="Times New Roman" w:hAnsi="Calibri" w:cs="Calibri"/>
          <w:color w:val="000000"/>
          <w:lang w:val="en-US" w:eastAsia="pt-PT"/>
        </w:rPr>
        <w:t>5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 and to Table </w:t>
      </w:r>
      <w:r w:rsidR="002D0F98">
        <w:rPr>
          <w:rFonts w:ascii="Calibri" w:eastAsia="Times New Roman" w:hAnsi="Calibri" w:cs="Calibri"/>
          <w:color w:val="000000"/>
          <w:lang w:val="en-US" w:eastAsia="pt-PT"/>
        </w:rPr>
        <w:t>2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>.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 </w:t>
      </w:r>
      <w:r w:rsidRPr="00B56627">
        <w:rPr>
          <w:rFonts w:ascii="Calibri" w:eastAsia="Times New Roman" w:hAnsi="Calibri" w:cs="Calibri"/>
          <w:color w:val="000000"/>
          <w:lang w:val="en-US" w:eastAsia="pt-PT"/>
        </w:rPr>
        <w:t>When gene similarity between two nodes (GO term</w:t>
      </w:r>
      <w:r>
        <w:rPr>
          <w:rFonts w:ascii="Calibri" w:eastAsia="Times New Roman" w:hAnsi="Calibri" w:cs="Calibri"/>
          <w:color w:val="000000"/>
          <w:lang w:val="en-US" w:eastAsia="pt-PT"/>
        </w:rPr>
        <w:t>s</w:t>
      </w:r>
      <w:r w:rsidRPr="00B56627">
        <w:rPr>
          <w:rFonts w:ascii="Calibri" w:eastAsia="Times New Roman" w:hAnsi="Calibri" w:cs="Calibri"/>
          <w:color w:val="000000"/>
          <w:lang w:val="en-US" w:eastAsia="pt-PT"/>
        </w:rPr>
        <w:t>) is below 0.7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 </w:t>
      </w:r>
      <w:r w:rsidRPr="00B56627">
        <w:rPr>
          <w:rFonts w:ascii="Calibri" w:eastAsia="Times New Roman" w:hAnsi="Calibri" w:cs="Calibri"/>
          <w:color w:val="000000"/>
          <w:lang w:val="en-US" w:eastAsia="pt-PT"/>
        </w:rPr>
        <w:t>or in cases where only one GO term is in common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 between two or more tissues</w:t>
      </w:r>
      <w:r w:rsidR="00511C1C">
        <w:rPr>
          <w:rFonts w:ascii="Calibri" w:eastAsia="Times New Roman" w:hAnsi="Calibri" w:cs="Calibri"/>
          <w:color w:val="000000"/>
          <w:lang w:val="en-US" w:eastAsia="pt-PT"/>
        </w:rPr>
        <w:t xml:space="preserve">, </w:t>
      </w:r>
      <w:r>
        <w:rPr>
          <w:rFonts w:ascii="Calibri" w:eastAsia="Times New Roman" w:hAnsi="Calibri" w:cs="Calibri"/>
          <w:color w:val="000000"/>
          <w:lang w:val="en-US" w:eastAsia="pt-PT"/>
        </w:rPr>
        <w:t>the summary network is the same as the full network</w:t>
      </w:r>
      <w:r w:rsidRPr="00B56627">
        <w:rPr>
          <w:rFonts w:ascii="Calibri" w:eastAsia="Times New Roman" w:hAnsi="Calibri" w:cs="Calibri"/>
          <w:color w:val="000000"/>
          <w:lang w:val="en-US" w:eastAsia="pt-PT"/>
        </w:rPr>
        <w:t>.</w:t>
      </w:r>
    </w:p>
    <w:p w14:paraId="0CD6F5A7" w14:textId="77777777" w:rsidR="00BB1AE5" w:rsidRDefault="00BB1AE5" w:rsidP="00351012">
      <w:pPr>
        <w:spacing w:before="120" w:after="240" w:line="480" w:lineRule="auto"/>
        <w:contextualSpacing/>
        <w:jc w:val="both"/>
        <w:rPr>
          <w:rFonts w:ascii="Calibri" w:eastAsia="Times New Roman" w:hAnsi="Calibri" w:cs="Calibri"/>
          <w:color w:val="000000"/>
          <w:lang w:val="en-US" w:eastAsia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3260"/>
        <w:gridCol w:w="1984"/>
        <w:gridCol w:w="1560"/>
        <w:gridCol w:w="1417"/>
        <w:gridCol w:w="1276"/>
        <w:gridCol w:w="1241"/>
      </w:tblGrid>
      <w:tr w:rsidR="00F8727F" w:rsidRPr="00623104" w14:paraId="2909A81D" w14:textId="77777777" w:rsidTr="008F714F">
        <w:tc>
          <w:tcPr>
            <w:tcW w:w="13994" w:type="dxa"/>
            <w:gridSpan w:val="8"/>
          </w:tcPr>
          <w:p w14:paraId="77B1E9D3" w14:textId="13DF84D2" w:rsidR="00F8727F" w:rsidRDefault="00F8727F" w:rsidP="00F8727F">
            <w:pPr>
              <w:tabs>
                <w:tab w:val="left" w:pos="1320"/>
              </w:tabs>
              <w:rPr>
                <w:b/>
                <w:bCs/>
              </w:rPr>
            </w:pPr>
            <w:bookmarkStart w:id="1" w:name="_Hlk74827185"/>
            <w:r w:rsidRPr="00623104">
              <w:rPr>
                <w:b/>
                <w:bCs/>
              </w:rPr>
              <w:t>Brain-Liver</w:t>
            </w:r>
          </w:p>
          <w:p w14:paraId="53DEE525" w14:textId="5C3BA83C" w:rsidR="00BB1AE5" w:rsidRPr="00623104" w:rsidRDefault="00BB1AE5" w:rsidP="00F8727F">
            <w:pPr>
              <w:tabs>
                <w:tab w:val="left" w:pos="1320"/>
              </w:tabs>
              <w:rPr>
                <w:b/>
                <w:bCs/>
              </w:rPr>
            </w:pPr>
          </w:p>
        </w:tc>
      </w:tr>
      <w:bookmarkEnd w:id="1"/>
      <w:tr w:rsidR="00FB1DF0" w:rsidRPr="00623104" w14:paraId="40811D21" w14:textId="77777777" w:rsidTr="00BB1AE5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7B6E390B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985" w:type="dxa"/>
            <w:noWrap/>
            <w:vAlign w:val="center"/>
            <w:hideMark/>
          </w:tcPr>
          <w:p w14:paraId="4E8F5DBF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3260" w:type="dxa"/>
            <w:noWrap/>
            <w:vAlign w:val="center"/>
            <w:hideMark/>
          </w:tcPr>
          <w:p w14:paraId="6D0C40E0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984" w:type="dxa"/>
            <w:noWrap/>
            <w:vAlign w:val="center"/>
            <w:hideMark/>
          </w:tcPr>
          <w:p w14:paraId="0A21BF13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560" w:type="dxa"/>
            <w:noWrap/>
            <w:vAlign w:val="center"/>
            <w:hideMark/>
          </w:tcPr>
          <w:p w14:paraId="4BABEC61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Brain</w:t>
            </w:r>
          </w:p>
        </w:tc>
        <w:tc>
          <w:tcPr>
            <w:tcW w:w="1417" w:type="dxa"/>
            <w:noWrap/>
            <w:vAlign w:val="center"/>
            <w:hideMark/>
          </w:tcPr>
          <w:p w14:paraId="1D983316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Liver</w:t>
            </w:r>
          </w:p>
        </w:tc>
        <w:tc>
          <w:tcPr>
            <w:tcW w:w="1276" w:type="dxa"/>
            <w:noWrap/>
            <w:vAlign w:val="center"/>
            <w:hideMark/>
          </w:tcPr>
          <w:p w14:paraId="72EC9168" w14:textId="4E1DE4C2" w:rsidR="00F8727F" w:rsidRPr="00F8727F" w:rsidRDefault="00E37D95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8D59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- </w:t>
            </w:r>
            <w:r w:rsidR="00F8727F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Brain</w:t>
            </w:r>
          </w:p>
        </w:tc>
        <w:tc>
          <w:tcPr>
            <w:tcW w:w="1241" w:type="dxa"/>
            <w:noWrap/>
            <w:vAlign w:val="center"/>
            <w:hideMark/>
          </w:tcPr>
          <w:p w14:paraId="78932862" w14:textId="7C670303" w:rsidR="00F8727F" w:rsidRPr="00F8727F" w:rsidRDefault="00E37D95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8D59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- </w:t>
            </w:r>
            <w:r w:rsidR="00F8727F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Liver</w:t>
            </w:r>
          </w:p>
        </w:tc>
      </w:tr>
      <w:tr w:rsidR="00FB1DF0" w:rsidRPr="00623104" w14:paraId="3F6770D1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44759A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GO:0002250</w:t>
            </w:r>
          </w:p>
        </w:tc>
        <w:tc>
          <w:tcPr>
            <w:tcW w:w="1985" w:type="dxa"/>
            <w:noWrap/>
            <w:hideMark/>
          </w:tcPr>
          <w:p w14:paraId="3046126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adaptive immune response</w:t>
            </w:r>
          </w:p>
        </w:tc>
        <w:tc>
          <w:tcPr>
            <w:tcW w:w="3260" w:type="dxa"/>
            <w:noWrap/>
            <w:hideMark/>
          </w:tcPr>
          <w:p w14:paraId="0B3D2455" w14:textId="41D10EDB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Tap2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Il33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Jchain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Slamf7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H2-Eb1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43A790B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0E67B36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1DF00C0" w14:textId="262F9E6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</w:t>
            </w:r>
            <w:r w:rsidR="00FB1D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</w:t>
            </w:r>
            <w:proofErr w:type="spellEnd"/>
          </w:p>
          <w:p w14:paraId="70C5F4DA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3B59E748" w14:textId="21CDD736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030A9AD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8E2C9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10B6795D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7E5FD59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GO:0002253</w:t>
            </w:r>
          </w:p>
        </w:tc>
        <w:tc>
          <w:tcPr>
            <w:tcW w:w="1985" w:type="dxa"/>
            <w:noWrap/>
            <w:hideMark/>
          </w:tcPr>
          <w:p w14:paraId="3D930A7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activation of immune response</w:t>
            </w:r>
          </w:p>
        </w:tc>
        <w:tc>
          <w:tcPr>
            <w:tcW w:w="3260" w:type="dxa"/>
            <w:noWrap/>
            <w:hideMark/>
          </w:tcPr>
          <w:p w14:paraId="4D05E2BB" w14:textId="200EEAD6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Cd79b</w:t>
            </w:r>
          </w:p>
        </w:tc>
        <w:tc>
          <w:tcPr>
            <w:tcW w:w="1984" w:type="dxa"/>
            <w:noWrap/>
            <w:hideMark/>
          </w:tcPr>
          <w:p w14:paraId="75D7F5C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78FD997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33F4EB3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5F011A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5E2968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9E15963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35AAC0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GO:0002440</w:t>
            </w:r>
          </w:p>
        </w:tc>
        <w:tc>
          <w:tcPr>
            <w:tcW w:w="1985" w:type="dxa"/>
            <w:noWrap/>
            <w:hideMark/>
          </w:tcPr>
          <w:p w14:paraId="0886F1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production of molecular mediator of immune response</w:t>
            </w:r>
          </w:p>
        </w:tc>
        <w:tc>
          <w:tcPr>
            <w:tcW w:w="3260" w:type="dxa"/>
            <w:noWrap/>
            <w:hideMark/>
          </w:tcPr>
          <w:p w14:paraId="3BF9C39D" w14:textId="0C85781E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Slc11a1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Il33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Igkv3-5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Ighm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Mzb1</w:t>
            </w:r>
          </w:p>
        </w:tc>
        <w:tc>
          <w:tcPr>
            <w:tcW w:w="1984" w:type="dxa"/>
            <w:noWrap/>
            <w:hideMark/>
          </w:tcPr>
          <w:p w14:paraId="77D2427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584BABD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A0B1E6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79A5F7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084C157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581FAFE0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52F2A4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GO:0002443</w:t>
            </w:r>
          </w:p>
        </w:tc>
        <w:tc>
          <w:tcPr>
            <w:tcW w:w="1985" w:type="dxa"/>
            <w:noWrap/>
            <w:hideMark/>
          </w:tcPr>
          <w:p w14:paraId="7D7563D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leukocyte mediated immunity</w:t>
            </w:r>
          </w:p>
        </w:tc>
        <w:tc>
          <w:tcPr>
            <w:tcW w:w="3260" w:type="dxa"/>
            <w:noWrap/>
            <w:hideMark/>
          </w:tcPr>
          <w:p w14:paraId="1B8439F3" w14:textId="3562F59B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Tap2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3AAFE91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098DA14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196FC6D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02B7DC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F85B9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249773B6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52AAFAF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GO:0002449</w:t>
            </w:r>
          </w:p>
        </w:tc>
        <w:tc>
          <w:tcPr>
            <w:tcW w:w="1985" w:type="dxa"/>
            <w:noWrap/>
            <w:hideMark/>
          </w:tcPr>
          <w:p w14:paraId="046BBB3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lymphocyte mediated immunity</w:t>
            </w:r>
          </w:p>
        </w:tc>
        <w:tc>
          <w:tcPr>
            <w:tcW w:w="3260" w:type="dxa"/>
            <w:noWrap/>
            <w:hideMark/>
          </w:tcPr>
          <w:p w14:paraId="33F9F7C3" w14:textId="0272AEB3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Tap2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17A2B1F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5791CDB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0F8E74F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72944F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547F53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82FB389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13EC51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lastRenderedPageBreak/>
              <w:t>GO:0002455</w:t>
            </w:r>
          </w:p>
        </w:tc>
        <w:tc>
          <w:tcPr>
            <w:tcW w:w="1985" w:type="dxa"/>
            <w:noWrap/>
            <w:hideMark/>
          </w:tcPr>
          <w:p w14:paraId="401BD12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humoral</w:t>
            </w:r>
            <w:proofErr w:type="spellEnd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 xml:space="preserve"> immune response mediated by circulating immunoglobulin</w:t>
            </w:r>
          </w:p>
        </w:tc>
        <w:tc>
          <w:tcPr>
            <w:tcW w:w="3260" w:type="dxa"/>
            <w:noWrap/>
            <w:hideMark/>
          </w:tcPr>
          <w:p w14:paraId="0632CDA9" w14:textId="545E8E90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66088AB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70BF2CE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12B901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F44608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D37291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B11E0B7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590795D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GO:0002460</w:t>
            </w:r>
          </w:p>
        </w:tc>
        <w:tc>
          <w:tcPr>
            <w:tcW w:w="1985" w:type="dxa"/>
            <w:noWrap/>
            <w:hideMark/>
          </w:tcPr>
          <w:p w14:paraId="130D2C4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3260" w:type="dxa"/>
            <w:noWrap/>
            <w:hideMark/>
          </w:tcPr>
          <w:p w14:paraId="7B699130" w14:textId="14CE8428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Tap2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Il33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1BF3CB0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72BFED3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7FBF02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739099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5230F41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4FB93B28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7E6A0B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GO:0002478</w:t>
            </w:r>
          </w:p>
        </w:tc>
        <w:tc>
          <w:tcPr>
            <w:tcW w:w="1985" w:type="dxa"/>
            <w:noWrap/>
            <w:hideMark/>
          </w:tcPr>
          <w:p w14:paraId="25AFD32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antigen processing and presentation of exogenous peptide antigen</w:t>
            </w:r>
          </w:p>
        </w:tc>
        <w:tc>
          <w:tcPr>
            <w:tcW w:w="3260" w:type="dxa"/>
            <w:noWrap/>
            <w:hideMark/>
          </w:tcPr>
          <w:p w14:paraId="6544A774" w14:textId="04DFA04D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H2-K1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Tap2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Tapbp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H2-Eb1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15D90BF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processing presentation peptide antigen</w:t>
            </w:r>
          </w:p>
        </w:tc>
        <w:tc>
          <w:tcPr>
            <w:tcW w:w="1560" w:type="dxa"/>
            <w:noWrap/>
            <w:hideMark/>
          </w:tcPr>
          <w:p w14:paraId="42ADFCF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7CE8CF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A019AA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A9776E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C1EC27D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01F531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GO:0002637</w:t>
            </w:r>
          </w:p>
        </w:tc>
        <w:tc>
          <w:tcPr>
            <w:tcW w:w="1985" w:type="dxa"/>
            <w:noWrap/>
            <w:hideMark/>
          </w:tcPr>
          <w:p w14:paraId="1CC2450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immunoglobulin production</w:t>
            </w:r>
          </w:p>
        </w:tc>
        <w:tc>
          <w:tcPr>
            <w:tcW w:w="3260" w:type="dxa"/>
            <w:noWrap/>
            <w:hideMark/>
          </w:tcPr>
          <w:p w14:paraId="63DE4068" w14:textId="682D2F9B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Il33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Ighm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Mzb1</w:t>
            </w:r>
          </w:p>
        </w:tc>
        <w:tc>
          <w:tcPr>
            <w:tcW w:w="1984" w:type="dxa"/>
            <w:noWrap/>
            <w:hideMark/>
          </w:tcPr>
          <w:p w14:paraId="6059B81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6CF809D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029D915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1DE48C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79A78F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FBB8859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31828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GO:0002673</w:t>
            </w:r>
          </w:p>
        </w:tc>
        <w:tc>
          <w:tcPr>
            <w:tcW w:w="1985" w:type="dxa"/>
            <w:noWrap/>
            <w:hideMark/>
          </w:tcPr>
          <w:p w14:paraId="10E4EFC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acute inflammatory response</w:t>
            </w:r>
          </w:p>
        </w:tc>
        <w:tc>
          <w:tcPr>
            <w:tcW w:w="3260" w:type="dxa"/>
            <w:noWrap/>
            <w:hideMark/>
          </w:tcPr>
          <w:p w14:paraId="39CF1C9A" w14:textId="3AD410AC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5989171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7B478A5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02934CA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67EF7D4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9A6D16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29C9277A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86A9FD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GO:0002675</w:t>
            </w:r>
          </w:p>
        </w:tc>
        <w:tc>
          <w:tcPr>
            <w:tcW w:w="1985" w:type="dxa"/>
            <w:noWrap/>
            <w:hideMark/>
          </w:tcPr>
          <w:p w14:paraId="4D81D4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positive regulation of acute inflammatory response</w:t>
            </w:r>
          </w:p>
        </w:tc>
        <w:tc>
          <w:tcPr>
            <w:tcW w:w="3260" w:type="dxa"/>
            <w:noWrap/>
            <w:hideMark/>
          </w:tcPr>
          <w:p w14:paraId="08C0B446" w14:textId="179A185B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63D0892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522A0E4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3271CE3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5300344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9E3232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070526D1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24FC3AA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GO:0002697</w:t>
            </w:r>
          </w:p>
        </w:tc>
        <w:tc>
          <w:tcPr>
            <w:tcW w:w="1985" w:type="dxa"/>
            <w:noWrap/>
            <w:hideMark/>
          </w:tcPr>
          <w:p w14:paraId="7B62EF8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immune effector process</w:t>
            </w:r>
          </w:p>
        </w:tc>
        <w:tc>
          <w:tcPr>
            <w:tcW w:w="3260" w:type="dxa"/>
            <w:noWrap/>
            <w:hideMark/>
          </w:tcPr>
          <w:p w14:paraId="1D8B3C13" w14:textId="3C8ACA19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Tap2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Il33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Mzb1</w:t>
            </w:r>
          </w:p>
        </w:tc>
        <w:tc>
          <w:tcPr>
            <w:tcW w:w="1984" w:type="dxa"/>
            <w:noWrap/>
            <w:hideMark/>
          </w:tcPr>
          <w:p w14:paraId="018C637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01D0BFC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059C5D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F08270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06CD24B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24DDFC8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BAEE03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GO:0002700</w:t>
            </w:r>
          </w:p>
        </w:tc>
        <w:tc>
          <w:tcPr>
            <w:tcW w:w="1985" w:type="dxa"/>
            <w:noWrap/>
            <w:hideMark/>
          </w:tcPr>
          <w:p w14:paraId="2EDC71F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production of molecular mediator of immune response</w:t>
            </w:r>
          </w:p>
        </w:tc>
        <w:tc>
          <w:tcPr>
            <w:tcW w:w="3260" w:type="dxa"/>
            <w:noWrap/>
            <w:hideMark/>
          </w:tcPr>
          <w:p w14:paraId="5A0D4F1F" w14:textId="4450A626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Il33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Ighm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Mzb1</w:t>
            </w:r>
          </w:p>
        </w:tc>
        <w:tc>
          <w:tcPr>
            <w:tcW w:w="1984" w:type="dxa"/>
            <w:noWrap/>
            <w:hideMark/>
          </w:tcPr>
          <w:p w14:paraId="4BA1472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05339CC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812509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1A98F1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0E3129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562CCDB0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08EF82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lastRenderedPageBreak/>
              <w:t>GO:0006909</w:t>
            </w:r>
          </w:p>
        </w:tc>
        <w:tc>
          <w:tcPr>
            <w:tcW w:w="1985" w:type="dxa"/>
            <w:noWrap/>
            <w:hideMark/>
          </w:tcPr>
          <w:p w14:paraId="67D41EE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phagocytosis</w:t>
            </w:r>
          </w:p>
        </w:tc>
        <w:tc>
          <w:tcPr>
            <w:tcW w:w="3260" w:type="dxa"/>
            <w:noWrap/>
            <w:hideMark/>
          </w:tcPr>
          <w:p w14:paraId="4FB373F7" w14:textId="1ACDC03C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3274ACF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411C383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2A5E14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60BF992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163A1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1B49A74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FDBCBC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GO:0006956</w:t>
            </w:r>
          </w:p>
        </w:tc>
        <w:tc>
          <w:tcPr>
            <w:tcW w:w="1985" w:type="dxa"/>
            <w:noWrap/>
            <w:hideMark/>
          </w:tcPr>
          <w:p w14:paraId="7E2662C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complement activation</w:t>
            </w:r>
          </w:p>
        </w:tc>
        <w:tc>
          <w:tcPr>
            <w:tcW w:w="3260" w:type="dxa"/>
            <w:noWrap/>
            <w:hideMark/>
          </w:tcPr>
          <w:p w14:paraId="21A7FD9B" w14:textId="26F9370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44B8D54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01DB314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0FE4F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74B317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AB5CB6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530635E1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73A24B3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GO:0006958</w:t>
            </w:r>
          </w:p>
        </w:tc>
        <w:tc>
          <w:tcPr>
            <w:tcW w:w="1985" w:type="dxa"/>
            <w:noWrap/>
            <w:hideMark/>
          </w:tcPr>
          <w:p w14:paraId="342C7EAF" w14:textId="3A864118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complement activation</w:t>
            </w:r>
            <w:r w:rsidR="00511C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classical pathway</w:t>
            </w:r>
          </w:p>
        </w:tc>
        <w:tc>
          <w:tcPr>
            <w:tcW w:w="3260" w:type="dxa"/>
            <w:noWrap/>
            <w:hideMark/>
          </w:tcPr>
          <w:p w14:paraId="2A04C33C" w14:textId="6C13064A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13C2AF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2ED213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C418EA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A0A6F0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D51B7D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E3E7627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04DC7D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GO:0006959</w:t>
            </w:r>
          </w:p>
        </w:tc>
        <w:tc>
          <w:tcPr>
            <w:tcW w:w="1985" w:type="dxa"/>
            <w:noWrap/>
            <w:hideMark/>
          </w:tcPr>
          <w:p w14:paraId="32F93BE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humoral</w:t>
            </w:r>
            <w:proofErr w:type="spellEnd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 xml:space="preserve"> immune response</w:t>
            </w:r>
          </w:p>
        </w:tc>
        <w:tc>
          <w:tcPr>
            <w:tcW w:w="3260" w:type="dxa"/>
            <w:noWrap/>
            <w:hideMark/>
          </w:tcPr>
          <w:p w14:paraId="1E7D00B7" w14:textId="41752C35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Jchain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3C912B7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283E77C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F85386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4D1829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48C87B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D4A7A47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D47A2B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GO:0007159</w:t>
            </w:r>
          </w:p>
        </w:tc>
        <w:tc>
          <w:tcPr>
            <w:tcW w:w="1985" w:type="dxa"/>
            <w:noWrap/>
            <w:hideMark/>
          </w:tcPr>
          <w:p w14:paraId="003B0E2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leukocyte cell-cell adhesion</w:t>
            </w:r>
          </w:p>
        </w:tc>
        <w:tc>
          <w:tcPr>
            <w:tcW w:w="3260" w:type="dxa"/>
            <w:noWrap/>
            <w:hideMark/>
          </w:tcPr>
          <w:p w14:paraId="749A60FA" w14:textId="67DA88F3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618758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20505F3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662B3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539B76D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0E2BB1A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447CBFF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D41DB3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GO:0016064</w:t>
            </w:r>
          </w:p>
        </w:tc>
        <w:tc>
          <w:tcPr>
            <w:tcW w:w="1985" w:type="dxa"/>
            <w:noWrap/>
            <w:hideMark/>
          </w:tcPr>
          <w:p w14:paraId="1284D77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immunoglobulin mediated immune response</w:t>
            </w:r>
          </w:p>
        </w:tc>
        <w:tc>
          <w:tcPr>
            <w:tcW w:w="3260" w:type="dxa"/>
            <w:noWrap/>
            <w:hideMark/>
          </w:tcPr>
          <w:p w14:paraId="0D4B4A33" w14:textId="0CC8675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1C6A491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3481D00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316F8A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34F1E6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D4D29C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BBCEB78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169CB4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GO:0019724</w:t>
            </w:r>
          </w:p>
        </w:tc>
        <w:tc>
          <w:tcPr>
            <w:tcW w:w="1985" w:type="dxa"/>
            <w:noWrap/>
            <w:hideMark/>
          </w:tcPr>
          <w:p w14:paraId="12A8543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 cell mediated immunity</w:t>
            </w:r>
          </w:p>
        </w:tc>
        <w:tc>
          <w:tcPr>
            <w:tcW w:w="3260" w:type="dxa"/>
            <w:noWrap/>
            <w:hideMark/>
          </w:tcPr>
          <w:p w14:paraId="5EB45BC9" w14:textId="28BAA8F5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C4b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Irf7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C1qc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C1qb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48320DA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4341AAA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93BFE3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1D93628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A3704B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17E34141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9A2589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GO:0019882</w:t>
            </w:r>
          </w:p>
        </w:tc>
        <w:tc>
          <w:tcPr>
            <w:tcW w:w="1985" w:type="dxa"/>
            <w:noWrap/>
            <w:hideMark/>
          </w:tcPr>
          <w:p w14:paraId="742EB9A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antigen processing and presentation</w:t>
            </w:r>
          </w:p>
        </w:tc>
        <w:tc>
          <w:tcPr>
            <w:tcW w:w="3260" w:type="dxa"/>
            <w:noWrap/>
            <w:hideMark/>
          </w:tcPr>
          <w:p w14:paraId="3F9633F5" w14:textId="33E18C5D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H2-K1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Ctss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H2-D1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Psmb8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Slc11a1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Tap2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Tapbp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H2-Eb1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00541FA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processing presentation peptide antigen</w:t>
            </w:r>
          </w:p>
        </w:tc>
        <w:tc>
          <w:tcPr>
            <w:tcW w:w="1560" w:type="dxa"/>
            <w:noWrap/>
            <w:hideMark/>
          </w:tcPr>
          <w:p w14:paraId="364E7DB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C38C21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287B164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513139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4D87DEBD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44B135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GO:0019884</w:t>
            </w:r>
          </w:p>
        </w:tc>
        <w:tc>
          <w:tcPr>
            <w:tcW w:w="1985" w:type="dxa"/>
            <w:noWrap/>
            <w:hideMark/>
          </w:tcPr>
          <w:p w14:paraId="4F3190F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antigen processing and presentation of exogenous antigen</w:t>
            </w:r>
          </w:p>
        </w:tc>
        <w:tc>
          <w:tcPr>
            <w:tcW w:w="3260" w:type="dxa"/>
            <w:noWrap/>
            <w:hideMark/>
          </w:tcPr>
          <w:p w14:paraId="3B938C48" w14:textId="6E1AA036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H2-K1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Tap2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Tapbp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H2-Eb1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2679683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processing presentation peptide antigen</w:t>
            </w:r>
          </w:p>
        </w:tc>
        <w:tc>
          <w:tcPr>
            <w:tcW w:w="1560" w:type="dxa"/>
            <w:noWrap/>
            <w:hideMark/>
          </w:tcPr>
          <w:p w14:paraId="1AA0F44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BC92FC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6039A34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E3AB6E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9B8ABCF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7078C72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GO:0022407</w:t>
            </w:r>
          </w:p>
        </w:tc>
        <w:tc>
          <w:tcPr>
            <w:tcW w:w="1985" w:type="dxa"/>
            <w:noWrap/>
            <w:hideMark/>
          </w:tcPr>
          <w:p w14:paraId="647E3DB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cell-cell adhesion</w:t>
            </w:r>
          </w:p>
        </w:tc>
        <w:tc>
          <w:tcPr>
            <w:tcW w:w="3260" w:type="dxa"/>
            <w:noWrap/>
            <w:hideMark/>
          </w:tcPr>
          <w:p w14:paraId="5A11DDF5" w14:textId="7BE24919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Lgals3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Itgb2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Lag3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7A7CE95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25110A5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19C7AEE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1C8DF6A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0D3C9F5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2469CB00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CA405A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GO:0030101</w:t>
            </w:r>
          </w:p>
        </w:tc>
        <w:tc>
          <w:tcPr>
            <w:tcW w:w="1985" w:type="dxa"/>
            <w:noWrap/>
            <w:hideMark/>
          </w:tcPr>
          <w:p w14:paraId="6B7ACA1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natural killer cell activation</w:t>
            </w:r>
          </w:p>
        </w:tc>
        <w:tc>
          <w:tcPr>
            <w:tcW w:w="3260" w:type="dxa"/>
            <w:noWrap/>
            <w:hideMark/>
          </w:tcPr>
          <w:p w14:paraId="60A89592" w14:textId="25F0895F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Slamf7</w:t>
            </w:r>
          </w:p>
        </w:tc>
        <w:tc>
          <w:tcPr>
            <w:tcW w:w="1984" w:type="dxa"/>
            <w:noWrap/>
            <w:hideMark/>
          </w:tcPr>
          <w:p w14:paraId="3E7EF68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27C56A5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B8E8E9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0701D72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CA8D7C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76D1305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99D885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lastRenderedPageBreak/>
              <w:t>GO:0032943</w:t>
            </w:r>
          </w:p>
        </w:tc>
        <w:tc>
          <w:tcPr>
            <w:tcW w:w="1985" w:type="dxa"/>
            <w:noWrap/>
            <w:hideMark/>
          </w:tcPr>
          <w:p w14:paraId="7B84DE3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mononuclear cell proliferation</w:t>
            </w:r>
          </w:p>
        </w:tc>
        <w:tc>
          <w:tcPr>
            <w:tcW w:w="3260" w:type="dxa"/>
            <w:noWrap/>
            <w:hideMark/>
          </w:tcPr>
          <w:p w14:paraId="334E48BD" w14:textId="5BF399C9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Mzb1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5D49434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5EA661E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55211F5" w14:textId="7777777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  <w:p w14:paraId="53C05059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30074286" w14:textId="3E22AFD5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218FD3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5B04C5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2A0FD5BB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2E7FA5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GO:0032944</w:t>
            </w:r>
          </w:p>
        </w:tc>
        <w:tc>
          <w:tcPr>
            <w:tcW w:w="1985" w:type="dxa"/>
            <w:noWrap/>
            <w:hideMark/>
          </w:tcPr>
          <w:p w14:paraId="71F23FA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mononuclear cell proliferation</w:t>
            </w:r>
          </w:p>
        </w:tc>
        <w:tc>
          <w:tcPr>
            <w:tcW w:w="3260" w:type="dxa"/>
            <w:noWrap/>
            <w:hideMark/>
          </w:tcPr>
          <w:p w14:paraId="7581534B" w14:textId="42D97B86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Csf1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Lgals3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Ighm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Mzb1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7D654BD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321C8BF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39B5CF67" w14:textId="7777777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  <w:p w14:paraId="1ADE5580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0C3185FA" w14:textId="23554FAD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62ED911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EE45EA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26F3B8A9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C872F1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GO:0042098</w:t>
            </w:r>
          </w:p>
        </w:tc>
        <w:tc>
          <w:tcPr>
            <w:tcW w:w="1985" w:type="dxa"/>
            <w:noWrap/>
            <w:hideMark/>
          </w:tcPr>
          <w:p w14:paraId="29265C2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 cell proliferation</w:t>
            </w:r>
          </w:p>
        </w:tc>
        <w:tc>
          <w:tcPr>
            <w:tcW w:w="3260" w:type="dxa"/>
            <w:noWrap/>
            <w:hideMark/>
          </w:tcPr>
          <w:p w14:paraId="3FA8F823" w14:textId="0A531CF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50443F9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65494F4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872A66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7166172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4922DC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15E47260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F00053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GO:0042110</w:t>
            </w:r>
          </w:p>
        </w:tc>
        <w:tc>
          <w:tcPr>
            <w:tcW w:w="1985" w:type="dxa"/>
            <w:noWrap/>
            <w:hideMark/>
          </w:tcPr>
          <w:p w14:paraId="6ED5A0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 cell activation</w:t>
            </w:r>
          </w:p>
        </w:tc>
        <w:tc>
          <w:tcPr>
            <w:tcW w:w="3260" w:type="dxa"/>
            <w:noWrap/>
            <w:hideMark/>
          </w:tcPr>
          <w:p w14:paraId="1479F523" w14:textId="1DFF8573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Lag3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B2m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25BDF59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03836C5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3DFE7D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1FCE4A0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7FB7C8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EE2D676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78049CF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GO:0042742</w:t>
            </w:r>
          </w:p>
        </w:tc>
        <w:tc>
          <w:tcPr>
            <w:tcW w:w="1985" w:type="dxa"/>
            <w:noWrap/>
            <w:hideMark/>
          </w:tcPr>
          <w:p w14:paraId="6406DCF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defense response to bacterium</w:t>
            </w:r>
          </w:p>
        </w:tc>
        <w:tc>
          <w:tcPr>
            <w:tcW w:w="3260" w:type="dxa"/>
            <w:noWrap/>
            <w:hideMark/>
          </w:tcPr>
          <w:p w14:paraId="7657C7C5" w14:textId="0BAD454F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H2-K1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Lyz2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Gbp3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Jchain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Igkc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Iglc2</w:t>
            </w:r>
          </w:p>
        </w:tc>
        <w:tc>
          <w:tcPr>
            <w:tcW w:w="1984" w:type="dxa"/>
            <w:noWrap/>
            <w:hideMark/>
          </w:tcPr>
          <w:p w14:paraId="2097BAD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immune mediated immunoglobulin</w:t>
            </w:r>
          </w:p>
        </w:tc>
        <w:tc>
          <w:tcPr>
            <w:tcW w:w="1560" w:type="dxa"/>
            <w:noWrap/>
            <w:hideMark/>
          </w:tcPr>
          <w:p w14:paraId="77E6AD4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792765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8D23FF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4ECE39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1BB2D6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5F4A743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GO:0045123</w:t>
            </w:r>
          </w:p>
        </w:tc>
        <w:tc>
          <w:tcPr>
            <w:tcW w:w="1985" w:type="dxa"/>
            <w:noWrap/>
            <w:hideMark/>
          </w:tcPr>
          <w:p w14:paraId="4658311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cellular extravasation</w:t>
            </w:r>
          </w:p>
        </w:tc>
        <w:tc>
          <w:tcPr>
            <w:tcW w:w="3260" w:type="dxa"/>
            <w:noWrap/>
            <w:hideMark/>
          </w:tcPr>
          <w:p w14:paraId="405F855C" w14:textId="1ACEC70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2B8C03F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358224D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CCCA98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290237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5EAE59E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09029835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4C8F3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GO:0046651</w:t>
            </w:r>
          </w:p>
        </w:tc>
        <w:tc>
          <w:tcPr>
            <w:tcW w:w="1985" w:type="dxa"/>
            <w:noWrap/>
            <w:hideMark/>
          </w:tcPr>
          <w:p w14:paraId="0C27BDC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lymphocyte proliferation</w:t>
            </w:r>
          </w:p>
        </w:tc>
        <w:tc>
          <w:tcPr>
            <w:tcW w:w="3260" w:type="dxa"/>
            <w:noWrap/>
            <w:hideMark/>
          </w:tcPr>
          <w:p w14:paraId="6BA76C1A" w14:textId="371737FC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Mzb1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10EB1D3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26CD169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EABCA19" w14:textId="7777777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  <w:p w14:paraId="4EB55FD4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24E91EAA" w14:textId="6B5FA121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1E4A17E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B82EE7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0A63211A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395E85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GO:0048002</w:t>
            </w:r>
          </w:p>
        </w:tc>
        <w:tc>
          <w:tcPr>
            <w:tcW w:w="1985" w:type="dxa"/>
            <w:noWrap/>
            <w:hideMark/>
          </w:tcPr>
          <w:p w14:paraId="68FF4F8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antigen processing and presentation of peptide antigen</w:t>
            </w:r>
          </w:p>
        </w:tc>
        <w:tc>
          <w:tcPr>
            <w:tcW w:w="3260" w:type="dxa"/>
            <w:noWrap/>
            <w:hideMark/>
          </w:tcPr>
          <w:p w14:paraId="259C07C1" w14:textId="0F5FD787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H2-K1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Ctss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H2-D1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Slc11a1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Tap2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Tapbp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H2-Eb1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6DE232A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processing presentation peptide antigen</w:t>
            </w:r>
          </w:p>
        </w:tc>
        <w:tc>
          <w:tcPr>
            <w:tcW w:w="1560" w:type="dxa"/>
            <w:noWrap/>
            <w:hideMark/>
          </w:tcPr>
          <w:p w14:paraId="19BF269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53724C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F8A9E3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3E3849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1E5AD98B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7F9A06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GO:0048246</w:t>
            </w:r>
          </w:p>
        </w:tc>
        <w:tc>
          <w:tcPr>
            <w:tcW w:w="1985" w:type="dxa"/>
            <w:noWrap/>
            <w:hideMark/>
          </w:tcPr>
          <w:p w14:paraId="5E8BBE4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 xml:space="preserve">macrophage </w:t>
            </w: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chemotaxis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321067DD" w14:textId="6EFECF1C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3A6D659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11DF700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3D9A76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0FF781E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53FDF0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7AA9EA6E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E587B7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GO:0070661</w:t>
            </w:r>
          </w:p>
        </w:tc>
        <w:tc>
          <w:tcPr>
            <w:tcW w:w="1985" w:type="dxa"/>
            <w:noWrap/>
            <w:hideMark/>
          </w:tcPr>
          <w:p w14:paraId="4385797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leukocyte proliferation</w:t>
            </w:r>
          </w:p>
        </w:tc>
        <w:tc>
          <w:tcPr>
            <w:tcW w:w="3260" w:type="dxa"/>
            <w:noWrap/>
            <w:hideMark/>
          </w:tcPr>
          <w:p w14:paraId="7292BAE0" w14:textId="3695C53B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Il33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H2-T23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Ighm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Cd19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Cd79a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Mzb1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021816F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7136CC3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86A49C5" w14:textId="7777777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  <w:p w14:paraId="17865A2F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5E462251" w14:textId="10A7FC4A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439F6C6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560E38E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4B01A97F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393691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GO:0070663</w:t>
            </w:r>
          </w:p>
        </w:tc>
        <w:tc>
          <w:tcPr>
            <w:tcW w:w="1985" w:type="dxa"/>
            <w:noWrap/>
            <w:hideMark/>
          </w:tcPr>
          <w:p w14:paraId="2934276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leukocyte proliferation</w:t>
            </w:r>
          </w:p>
        </w:tc>
        <w:tc>
          <w:tcPr>
            <w:tcW w:w="3260" w:type="dxa"/>
            <w:noWrap/>
            <w:hideMark/>
          </w:tcPr>
          <w:p w14:paraId="50D92251" w14:textId="15ED4413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Csf1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Lgals3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Ighm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Mzb1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35064D3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4DCD6EB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54CC5BC" w14:textId="77777777" w:rsidR="00FB1DF0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Darkturquoise</w:t>
            </w:r>
            <w:proofErr w:type="spellEnd"/>
          </w:p>
          <w:p w14:paraId="510A7F1B" w14:textId="77777777" w:rsidR="00FB1DF0" w:rsidRDefault="00FB1DF0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-</w:t>
            </w:r>
          </w:p>
          <w:p w14:paraId="5D1CD7EA" w14:textId="470CCC68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69414C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9ED2DC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560F2CD9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9D0393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GO:0070997</w:t>
            </w:r>
          </w:p>
        </w:tc>
        <w:tc>
          <w:tcPr>
            <w:tcW w:w="1985" w:type="dxa"/>
            <w:noWrap/>
            <w:hideMark/>
          </w:tcPr>
          <w:p w14:paraId="642ECE4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neuron death</w:t>
            </w:r>
          </w:p>
        </w:tc>
        <w:tc>
          <w:tcPr>
            <w:tcW w:w="3260" w:type="dxa"/>
            <w:noWrap/>
            <w:hideMark/>
          </w:tcPr>
          <w:p w14:paraId="72ACBD47" w14:textId="74B3D05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Ctsz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67E6492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08920AE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5B92BA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0BCCFA3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51A8DC1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F9B94D3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F38754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GO:0071674</w:t>
            </w:r>
          </w:p>
        </w:tc>
        <w:tc>
          <w:tcPr>
            <w:tcW w:w="1985" w:type="dxa"/>
            <w:noWrap/>
            <w:hideMark/>
          </w:tcPr>
          <w:p w14:paraId="53F7BC3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mononuclear cell migration</w:t>
            </w:r>
          </w:p>
        </w:tc>
        <w:tc>
          <w:tcPr>
            <w:tcW w:w="3260" w:type="dxa"/>
            <w:noWrap/>
            <w:hideMark/>
          </w:tcPr>
          <w:p w14:paraId="61FD911B" w14:textId="3705164D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57B498F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465C311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9D4FE0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5B2219E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6477D3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04D2E26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EA9476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GO:0071675</w:t>
            </w:r>
          </w:p>
        </w:tc>
        <w:tc>
          <w:tcPr>
            <w:tcW w:w="1985" w:type="dxa"/>
            <w:noWrap/>
            <w:hideMark/>
          </w:tcPr>
          <w:p w14:paraId="4F262C9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mononuclear cell migration</w:t>
            </w:r>
          </w:p>
        </w:tc>
        <w:tc>
          <w:tcPr>
            <w:tcW w:w="3260" w:type="dxa"/>
            <w:noWrap/>
            <w:hideMark/>
          </w:tcPr>
          <w:p w14:paraId="068875D8" w14:textId="4A19A73A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3C1D97A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5650377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E6BA5F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62CBE71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436DA48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0B70F21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BF04B9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GO:1901214</w:t>
            </w:r>
          </w:p>
        </w:tc>
        <w:tc>
          <w:tcPr>
            <w:tcW w:w="1985" w:type="dxa"/>
            <w:noWrap/>
            <w:hideMark/>
          </w:tcPr>
          <w:p w14:paraId="1C91776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neuron death</w:t>
            </w:r>
          </w:p>
        </w:tc>
        <w:tc>
          <w:tcPr>
            <w:tcW w:w="3260" w:type="dxa"/>
            <w:noWrap/>
            <w:hideMark/>
          </w:tcPr>
          <w:p w14:paraId="139EEBE3" w14:textId="4BC453FB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Ctsz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C1qa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52CC16C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7A932D7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B44A95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142055F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78F31A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6B1EA2C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7034F9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GO:1902105</w:t>
            </w:r>
          </w:p>
        </w:tc>
        <w:tc>
          <w:tcPr>
            <w:tcW w:w="1985" w:type="dxa"/>
            <w:noWrap/>
            <w:hideMark/>
          </w:tcPr>
          <w:p w14:paraId="25103BE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leukocyte differentiation</w:t>
            </w:r>
          </w:p>
        </w:tc>
        <w:tc>
          <w:tcPr>
            <w:tcW w:w="3260" w:type="dxa"/>
            <w:noWrap/>
            <w:hideMark/>
          </w:tcPr>
          <w:p w14:paraId="7AD6D8AB" w14:textId="450B7DE7" w:rsidR="00F8727F" w:rsidRPr="00561ED8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Csf1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Lag3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C1qc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561ED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1F430A7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69F531E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7E88270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484D6B7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5D218CA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4D27BE03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156EB7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GO:1903037</w:t>
            </w:r>
          </w:p>
        </w:tc>
        <w:tc>
          <w:tcPr>
            <w:tcW w:w="1985" w:type="dxa"/>
            <w:noWrap/>
            <w:hideMark/>
          </w:tcPr>
          <w:p w14:paraId="4E94A30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leukocyte cell-cell adhesion</w:t>
            </w:r>
          </w:p>
        </w:tc>
        <w:tc>
          <w:tcPr>
            <w:tcW w:w="3260" w:type="dxa"/>
            <w:noWrap/>
            <w:hideMark/>
          </w:tcPr>
          <w:p w14:paraId="373F191D" w14:textId="5FBD569A" w:rsidR="00F8727F" w:rsidRPr="00D15E5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Lgals3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Itgb2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Lag3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H2-T23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0AB331A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1784650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4D2582F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31DC5A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8353B1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4EA181AD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8B153D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GO:1903706</w:t>
            </w:r>
          </w:p>
        </w:tc>
        <w:tc>
          <w:tcPr>
            <w:tcW w:w="1985" w:type="dxa"/>
            <w:noWrap/>
            <w:hideMark/>
          </w:tcPr>
          <w:p w14:paraId="15E9C49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 xml:space="preserve">regulation of </w:t>
            </w:r>
            <w:proofErr w:type="spellStart"/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hemopoiesis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4427566E" w14:textId="55ECE46E" w:rsidR="00F8727F" w:rsidRPr="00D15E5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</w:pP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Csf1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Lag3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B2m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C1qc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Ccl5</w:t>
            </w:r>
            <w:r w:rsidR="00511C1C"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 xml:space="preserve">, </w:t>
            </w:r>
            <w:r w:rsidRPr="00D15E5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pt-PT" w:eastAsia="pt-PT"/>
              </w:rPr>
              <w:t>H2-Aa</w:t>
            </w:r>
          </w:p>
        </w:tc>
        <w:tc>
          <w:tcPr>
            <w:tcW w:w="1984" w:type="dxa"/>
            <w:noWrap/>
            <w:hideMark/>
          </w:tcPr>
          <w:p w14:paraId="342B8CA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05C0DD6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52FBA63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1B24835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2CF880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B1DF0" w:rsidRPr="00623104" w14:paraId="3DF4A7B5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24F8B89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GO:1905517</w:t>
            </w:r>
          </w:p>
        </w:tc>
        <w:tc>
          <w:tcPr>
            <w:tcW w:w="1985" w:type="dxa"/>
            <w:noWrap/>
            <w:hideMark/>
          </w:tcPr>
          <w:p w14:paraId="74CE648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macrophage migration</w:t>
            </w:r>
          </w:p>
        </w:tc>
        <w:tc>
          <w:tcPr>
            <w:tcW w:w="3260" w:type="dxa"/>
            <w:noWrap/>
            <w:hideMark/>
          </w:tcPr>
          <w:p w14:paraId="2CF3698F" w14:textId="560BE72C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Ccl5</w:t>
            </w:r>
          </w:p>
        </w:tc>
        <w:tc>
          <w:tcPr>
            <w:tcW w:w="1984" w:type="dxa"/>
            <w:noWrap/>
            <w:hideMark/>
          </w:tcPr>
          <w:p w14:paraId="1125569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production cell proliferation</w:t>
            </w:r>
          </w:p>
        </w:tc>
        <w:tc>
          <w:tcPr>
            <w:tcW w:w="1560" w:type="dxa"/>
            <w:noWrap/>
            <w:hideMark/>
          </w:tcPr>
          <w:p w14:paraId="6078795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08D3A9D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276" w:type="dxa"/>
            <w:noWrap/>
            <w:hideMark/>
          </w:tcPr>
          <w:p w14:paraId="3B276F8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2EE606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</w:tr>
      <w:tr w:rsidR="00F8727F" w:rsidRPr="00623104" w14:paraId="410FB8F1" w14:textId="77777777" w:rsidTr="008F714F">
        <w:trPr>
          <w:trHeight w:val="300"/>
        </w:trPr>
        <w:tc>
          <w:tcPr>
            <w:tcW w:w="13994" w:type="dxa"/>
            <w:gridSpan w:val="8"/>
            <w:noWrap/>
          </w:tcPr>
          <w:p w14:paraId="0AFC80A2" w14:textId="77777777" w:rsidR="00BB1AE5" w:rsidRDefault="00BB1AE5" w:rsidP="00F8727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7FEE41FE" w14:textId="4CAC59C4" w:rsidR="00F8727F" w:rsidRDefault="00F8727F" w:rsidP="00F8727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62310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Brain-Muscle</w:t>
            </w:r>
          </w:p>
          <w:p w14:paraId="476D2420" w14:textId="3F4973DA" w:rsidR="00BB1AE5" w:rsidRPr="00623104" w:rsidRDefault="00BB1AE5" w:rsidP="00F8727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</w:tr>
      <w:tr w:rsidR="00FB1DF0" w:rsidRPr="00623104" w14:paraId="1D1C3CFD" w14:textId="77777777" w:rsidTr="00BB1AE5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51E23B48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985" w:type="dxa"/>
            <w:noWrap/>
            <w:vAlign w:val="center"/>
            <w:hideMark/>
          </w:tcPr>
          <w:p w14:paraId="6F0920C8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3260" w:type="dxa"/>
            <w:noWrap/>
            <w:vAlign w:val="center"/>
            <w:hideMark/>
          </w:tcPr>
          <w:p w14:paraId="4C3B7A83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984" w:type="dxa"/>
            <w:noWrap/>
            <w:vAlign w:val="center"/>
            <w:hideMark/>
          </w:tcPr>
          <w:p w14:paraId="20D7D61F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560" w:type="dxa"/>
            <w:noWrap/>
            <w:vAlign w:val="center"/>
            <w:hideMark/>
          </w:tcPr>
          <w:p w14:paraId="133E37A2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Brain</w:t>
            </w:r>
          </w:p>
        </w:tc>
        <w:tc>
          <w:tcPr>
            <w:tcW w:w="1417" w:type="dxa"/>
            <w:noWrap/>
            <w:vAlign w:val="center"/>
            <w:hideMark/>
          </w:tcPr>
          <w:p w14:paraId="54E9098F" w14:textId="77777777" w:rsidR="00F8727F" w:rsidRPr="00F8727F" w:rsidRDefault="00F8727F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Muscle</w:t>
            </w:r>
          </w:p>
        </w:tc>
        <w:tc>
          <w:tcPr>
            <w:tcW w:w="1276" w:type="dxa"/>
            <w:noWrap/>
            <w:vAlign w:val="center"/>
            <w:hideMark/>
          </w:tcPr>
          <w:p w14:paraId="0B208646" w14:textId="41465125" w:rsidR="00F8727F" w:rsidRPr="00F8727F" w:rsidRDefault="00E37D95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- </w:t>
            </w:r>
            <w:r w:rsidR="00BB1AE5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Brain</w:t>
            </w:r>
          </w:p>
        </w:tc>
        <w:tc>
          <w:tcPr>
            <w:tcW w:w="1241" w:type="dxa"/>
            <w:noWrap/>
            <w:vAlign w:val="center"/>
            <w:hideMark/>
          </w:tcPr>
          <w:p w14:paraId="79CBDE4E" w14:textId="45C99A30" w:rsidR="00F8727F" w:rsidRPr="00F8727F" w:rsidRDefault="00E37D95" w:rsidP="00BB1AE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="007712FD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- </w:t>
            </w:r>
            <w:r w:rsidR="00F8727F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Muscle</w:t>
            </w:r>
          </w:p>
        </w:tc>
      </w:tr>
      <w:tr w:rsidR="00FB1DF0" w:rsidRPr="00623104" w14:paraId="471D367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5F5C8A0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GO:0001525</w:t>
            </w:r>
          </w:p>
        </w:tc>
        <w:tc>
          <w:tcPr>
            <w:tcW w:w="1985" w:type="dxa"/>
            <w:noWrap/>
            <w:hideMark/>
          </w:tcPr>
          <w:p w14:paraId="7C29143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angiogenesis</w:t>
            </w:r>
          </w:p>
        </w:tc>
        <w:tc>
          <w:tcPr>
            <w:tcW w:w="3260" w:type="dxa"/>
            <w:noWrap/>
            <w:hideMark/>
          </w:tcPr>
          <w:p w14:paraId="4EFABAEF" w14:textId="3BDB09BE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Itgb2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Cx3cr1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Fn1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Serpinf1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Sparc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Cd34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Anxa2</w:t>
            </w:r>
          </w:p>
        </w:tc>
        <w:tc>
          <w:tcPr>
            <w:tcW w:w="1984" w:type="dxa"/>
            <w:noWrap/>
            <w:hideMark/>
          </w:tcPr>
          <w:p w14:paraId="03E23B0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angiogenesis</w:t>
            </w:r>
          </w:p>
        </w:tc>
        <w:tc>
          <w:tcPr>
            <w:tcW w:w="1560" w:type="dxa"/>
            <w:noWrap/>
            <w:hideMark/>
          </w:tcPr>
          <w:p w14:paraId="18FEDA4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040896C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588C567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1ADDB95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FB1DF0" w:rsidRPr="00623104" w14:paraId="01FBB6FD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46BE9173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GO:0008347</w:t>
            </w:r>
          </w:p>
        </w:tc>
        <w:tc>
          <w:tcPr>
            <w:tcW w:w="1985" w:type="dxa"/>
            <w:noWrap/>
            <w:hideMark/>
          </w:tcPr>
          <w:p w14:paraId="17DEC10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glial cell migration</w:t>
            </w:r>
          </w:p>
        </w:tc>
        <w:tc>
          <w:tcPr>
            <w:tcW w:w="3260" w:type="dxa"/>
            <w:noWrap/>
            <w:hideMark/>
          </w:tcPr>
          <w:p w14:paraId="57A09BC9" w14:textId="3B1DC815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Csf1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Hexb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Fn1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Ndn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Lrp1</w:t>
            </w:r>
          </w:p>
        </w:tc>
        <w:tc>
          <w:tcPr>
            <w:tcW w:w="1984" w:type="dxa"/>
            <w:noWrap/>
            <w:hideMark/>
          </w:tcPr>
          <w:p w14:paraId="47855139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glial cell migration</w:t>
            </w:r>
          </w:p>
        </w:tc>
        <w:tc>
          <w:tcPr>
            <w:tcW w:w="1560" w:type="dxa"/>
            <w:noWrap/>
            <w:hideMark/>
          </w:tcPr>
          <w:p w14:paraId="6089E46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50D18F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0282AC3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A16A66E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FB1DF0" w:rsidRPr="00623104" w14:paraId="332AEEB9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0A7B70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GO:0009611</w:t>
            </w:r>
          </w:p>
        </w:tc>
        <w:tc>
          <w:tcPr>
            <w:tcW w:w="1985" w:type="dxa"/>
            <w:noWrap/>
            <w:hideMark/>
          </w:tcPr>
          <w:p w14:paraId="2D25DE2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response to wounding</w:t>
            </w:r>
          </w:p>
        </w:tc>
        <w:tc>
          <w:tcPr>
            <w:tcW w:w="3260" w:type="dxa"/>
            <w:noWrap/>
            <w:hideMark/>
          </w:tcPr>
          <w:p w14:paraId="20C7DDF3" w14:textId="7E468CFD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Gfap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Neat1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Slc11a1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Col3a1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Fn1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Cd34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Serping1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Anxa2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Lrp1</w:t>
            </w:r>
          </w:p>
        </w:tc>
        <w:tc>
          <w:tcPr>
            <w:tcW w:w="1984" w:type="dxa"/>
            <w:noWrap/>
            <w:hideMark/>
          </w:tcPr>
          <w:p w14:paraId="2E9A891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extracellular structure organization response</w:t>
            </w:r>
          </w:p>
        </w:tc>
        <w:tc>
          <w:tcPr>
            <w:tcW w:w="1560" w:type="dxa"/>
            <w:noWrap/>
            <w:hideMark/>
          </w:tcPr>
          <w:p w14:paraId="7989508D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3E4295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03128251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81E082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FB1DF0" w:rsidRPr="00623104" w14:paraId="6A81A7B4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1150F0B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GO:0030198</w:t>
            </w:r>
          </w:p>
        </w:tc>
        <w:tc>
          <w:tcPr>
            <w:tcW w:w="1985" w:type="dxa"/>
            <w:noWrap/>
            <w:hideMark/>
          </w:tcPr>
          <w:p w14:paraId="6FEED8A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extracellular matrix organization</w:t>
            </w:r>
          </w:p>
        </w:tc>
        <w:tc>
          <w:tcPr>
            <w:tcW w:w="3260" w:type="dxa"/>
            <w:noWrap/>
            <w:hideMark/>
          </w:tcPr>
          <w:p w14:paraId="38FB9A8D" w14:textId="1C86D566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Gfap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Ctss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Col3a1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Fn1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Nid1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Tgfbi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Anxa2</w:t>
            </w:r>
          </w:p>
        </w:tc>
        <w:tc>
          <w:tcPr>
            <w:tcW w:w="1984" w:type="dxa"/>
            <w:noWrap/>
            <w:hideMark/>
          </w:tcPr>
          <w:p w14:paraId="2764D92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extracellular structure organization response</w:t>
            </w:r>
          </w:p>
        </w:tc>
        <w:tc>
          <w:tcPr>
            <w:tcW w:w="1560" w:type="dxa"/>
            <w:noWrap/>
            <w:hideMark/>
          </w:tcPr>
          <w:p w14:paraId="62EAB2E2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60DD778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2B3F06F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BFB809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FB1DF0" w:rsidRPr="00623104" w14:paraId="1E93B351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0B0B85BA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GO:0043062</w:t>
            </w:r>
          </w:p>
        </w:tc>
        <w:tc>
          <w:tcPr>
            <w:tcW w:w="1985" w:type="dxa"/>
            <w:noWrap/>
            <w:hideMark/>
          </w:tcPr>
          <w:p w14:paraId="5415E22C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extracellular structure organization</w:t>
            </w:r>
          </w:p>
        </w:tc>
        <w:tc>
          <w:tcPr>
            <w:tcW w:w="3260" w:type="dxa"/>
            <w:noWrap/>
            <w:hideMark/>
          </w:tcPr>
          <w:p w14:paraId="66929543" w14:textId="69CA3455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Gfap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Ctss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Lgals3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Col3a1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Col5a2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Fn1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Nid1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Tgfbi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Anxa2</w:t>
            </w:r>
          </w:p>
        </w:tc>
        <w:tc>
          <w:tcPr>
            <w:tcW w:w="1984" w:type="dxa"/>
            <w:noWrap/>
            <w:hideMark/>
          </w:tcPr>
          <w:p w14:paraId="20751F0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extracellular structure organization response</w:t>
            </w:r>
          </w:p>
        </w:tc>
        <w:tc>
          <w:tcPr>
            <w:tcW w:w="1560" w:type="dxa"/>
            <w:noWrap/>
            <w:hideMark/>
          </w:tcPr>
          <w:p w14:paraId="48343AC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16BF4846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43445B7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075498F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FB1DF0" w:rsidRPr="00623104" w14:paraId="1C23B1AC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2352DF0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GO:0052547</w:t>
            </w:r>
          </w:p>
        </w:tc>
        <w:tc>
          <w:tcPr>
            <w:tcW w:w="1985" w:type="dxa"/>
            <w:noWrap/>
            <w:hideMark/>
          </w:tcPr>
          <w:p w14:paraId="3D42D6A7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peptidase activity</w:t>
            </w:r>
          </w:p>
        </w:tc>
        <w:tc>
          <w:tcPr>
            <w:tcW w:w="3260" w:type="dxa"/>
            <w:noWrap/>
            <w:hideMark/>
          </w:tcPr>
          <w:p w14:paraId="4831869B" w14:textId="369054E1" w:rsidR="00F8727F" w:rsidRPr="00F8727F" w:rsidRDefault="00F8727F" w:rsidP="00F8727F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Serpina3n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Ctsh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Psmb8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Ctsd</w:t>
            </w:r>
            <w:proofErr w:type="spellEnd"/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Serpinf1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Pi16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Serping1</w:t>
            </w:r>
            <w:r w:rsidR="00511C1C"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Timp2</w:t>
            </w:r>
          </w:p>
        </w:tc>
        <w:tc>
          <w:tcPr>
            <w:tcW w:w="1984" w:type="dxa"/>
            <w:noWrap/>
            <w:hideMark/>
          </w:tcPr>
          <w:p w14:paraId="2F05BC28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peptidase activity</w:t>
            </w:r>
          </w:p>
        </w:tc>
        <w:tc>
          <w:tcPr>
            <w:tcW w:w="1560" w:type="dxa"/>
            <w:noWrap/>
            <w:hideMark/>
          </w:tcPr>
          <w:p w14:paraId="0A1007D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Tan</w:t>
            </w:r>
          </w:p>
        </w:tc>
        <w:tc>
          <w:tcPr>
            <w:tcW w:w="1417" w:type="dxa"/>
            <w:noWrap/>
            <w:hideMark/>
          </w:tcPr>
          <w:p w14:paraId="2408F375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0670A620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AA1CC34" w14:textId="77777777" w:rsidR="00F8727F" w:rsidRPr="00F8727F" w:rsidRDefault="00F8727F" w:rsidP="00F872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7F2569" w:rsidRPr="00623104" w14:paraId="5DC5B55E" w14:textId="77777777" w:rsidTr="001337D6">
        <w:trPr>
          <w:trHeight w:val="300"/>
        </w:trPr>
        <w:tc>
          <w:tcPr>
            <w:tcW w:w="13994" w:type="dxa"/>
            <w:gridSpan w:val="8"/>
            <w:noWrap/>
            <w:vAlign w:val="center"/>
          </w:tcPr>
          <w:p w14:paraId="4FD9339B" w14:textId="77777777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5A9D9813" w14:textId="77777777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62310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Heart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-Muscle</w:t>
            </w:r>
          </w:p>
          <w:p w14:paraId="2C694696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7F2569" w:rsidRPr="00623104" w14:paraId="7487DC8D" w14:textId="77777777" w:rsidTr="00762B03">
        <w:trPr>
          <w:trHeight w:val="300"/>
        </w:trPr>
        <w:tc>
          <w:tcPr>
            <w:tcW w:w="1271" w:type="dxa"/>
            <w:noWrap/>
            <w:vAlign w:val="center"/>
          </w:tcPr>
          <w:p w14:paraId="2DEE81EF" w14:textId="52D9E579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985" w:type="dxa"/>
            <w:noWrap/>
            <w:vAlign w:val="center"/>
          </w:tcPr>
          <w:p w14:paraId="31FB88A3" w14:textId="0C452874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3260" w:type="dxa"/>
            <w:noWrap/>
            <w:vAlign w:val="center"/>
          </w:tcPr>
          <w:p w14:paraId="19B5B4C0" w14:textId="542DA748" w:rsidR="007F2569" w:rsidRPr="00F8727F" w:rsidRDefault="007F2569" w:rsidP="007F256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984" w:type="dxa"/>
            <w:noWrap/>
            <w:vAlign w:val="center"/>
          </w:tcPr>
          <w:p w14:paraId="6AE3F3ED" w14:textId="76775762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560" w:type="dxa"/>
            <w:noWrap/>
            <w:vAlign w:val="center"/>
          </w:tcPr>
          <w:p w14:paraId="4611C48E" w14:textId="7C1F03EB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Module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Heart</w:t>
            </w:r>
          </w:p>
        </w:tc>
        <w:tc>
          <w:tcPr>
            <w:tcW w:w="1417" w:type="dxa"/>
            <w:noWrap/>
            <w:vAlign w:val="center"/>
          </w:tcPr>
          <w:p w14:paraId="32AE665C" w14:textId="364EF925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Module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Muscle</w:t>
            </w:r>
          </w:p>
        </w:tc>
        <w:tc>
          <w:tcPr>
            <w:tcW w:w="1276" w:type="dxa"/>
            <w:noWrap/>
            <w:vAlign w:val="center"/>
          </w:tcPr>
          <w:p w14:paraId="6799AB0A" w14:textId="74D4C941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Heart</w:t>
            </w:r>
          </w:p>
        </w:tc>
        <w:tc>
          <w:tcPr>
            <w:tcW w:w="1241" w:type="dxa"/>
            <w:noWrap/>
            <w:vAlign w:val="center"/>
          </w:tcPr>
          <w:p w14:paraId="0D4393C0" w14:textId="19560751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="007712FD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Muscle</w:t>
            </w:r>
          </w:p>
        </w:tc>
      </w:tr>
      <w:tr w:rsidR="00144DB4" w:rsidRPr="00623104" w14:paraId="4BA81EBE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6794CA9F" w14:textId="65FBAEAA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GO:0006119</w:t>
            </w:r>
          </w:p>
        </w:tc>
        <w:tc>
          <w:tcPr>
            <w:tcW w:w="1985" w:type="dxa"/>
            <w:noWrap/>
            <w:vAlign w:val="bottom"/>
          </w:tcPr>
          <w:p w14:paraId="522E2D1F" w14:textId="67082EDC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oxidative phosphorylation</w:t>
            </w:r>
          </w:p>
        </w:tc>
        <w:tc>
          <w:tcPr>
            <w:tcW w:w="3260" w:type="dxa"/>
            <w:noWrap/>
            <w:vAlign w:val="bottom"/>
          </w:tcPr>
          <w:p w14:paraId="5085E5A9" w14:textId="3FFA9433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Coq9, Uqcrc1, Cyc1, Ndufa10, Ndufs2,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Sdhd</w:t>
            </w:r>
            <w:proofErr w:type="spellEnd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, Cox5a, Ndufa8</w:t>
            </w:r>
          </w:p>
        </w:tc>
        <w:tc>
          <w:tcPr>
            <w:tcW w:w="1984" w:type="dxa"/>
            <w:noWrap/>
            <w:vAlign w:val="bottom"/>
          </w:tcPr>
          <w:p w14:paraId="3BC877B6" w14:textId="0B14400C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14A54980" w14:textId="22E9C5D5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240178D0" w14:textId="7D573C11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678477B6" w14:textId="16A84127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5FF16B24" w14:textId="4FD83B13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144DB4" w:rsidRPr="00623104" w14:paraId="6765C749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6111A442" w14:textId="0368AA92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GO:0022900</w:t>
            </w:r>
          </w:p>
        </w:tc>
        <w:tc>
          <w:tcPr>
            <w:tcW w:w="1985" w:type="dxa"/>
            <w:noWrap/>
            <w:vAlign w:val="bottom"/>
          </w:tcPr>
          <w:p w14:paraId="7CD75449" w14:textId="355F33C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electron transport chain</w:t>
            </w:r>
          </w:p>
        </w:tc>
        <w:tc>
          <w:tcPr>
            <w:tcW w:w="3260" w:type="dxa"/>
            <w:noWrap/>
            <w:vAlign w:val="bottom"/>
          </w:tcPr>
          <w:p w14:paraId="6BC96C54" w14:textId="20530888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Coq9, Slc25a12, Uqcrc1, Cyc1, Ndufa10, Ndufs2,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Sdhd</w:t>
            </w:r>
            <w:proofErr w:type="spellEnd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, Cox5a, Ndufa8</w:t>
            </w:r>
          </w:p>
        </w:tc>
        <w:tc>
          <w:tcPr>
            <w:tcW w:w="1984" w:type="dxa"/>
            <w:noWrap/>
            <w:vAlign w:val="bottom"/>
          </w:tcPr>
          <w:p w14:paraId="294DBD71" w14:textId="2C7B00B4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26695352" w14:textId="05D6D52F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31AE3E44" w14:textId="1DBD0CBF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04978981" w14:textId="789EB65A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4482C253" w14:textId="7BC69905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144DB4" w:rsidRPr="00623104" w14:paraId="3EF8A038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2E3E06EA" w14:textId="61644B59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GO:0022904</w:t>
            </w:r>
          </w:p>
        </w:tc>
        <w:tc>
          <w:tcPr>
            <w:tcW w:w="1985" w:type="dxa"/>
            <w:noWrap/>
            <w:vAlign w:val="bottom"/>
          </w:tcPr>
          <w:p w14:paraId="1C9C133B" w14:textId="0CE95E9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respiratory electron transport chain</w:t>
            </w:r>
          </w:p>
        </w:tc>
        <w:tc>
          <w:tcPr>
            <w:tcW w:w="3260" w:type="dxa"/>
            <w:noWrap/>
            <w:vAlign w:val="bottom"/>
          </w:tcPr>
          <w:p w14:paraId="2A9A7834" w14:textId="6FDF6202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Coq9, Slc25a12, Uqcrc1, Cyc1, Ndufa10, Ndufs2, Sdhd,Cox5a, Ndufa8</w:t>
            </w:r>
          </w:p>
        </w:tc>
        <w:tc>
          <w:tcPr>
            <w:tcW w:w="1984" w:type="dxa"/>
            <w:noWrap/>
            <w:vAlign w:val="bottom"/>
          </w:tcPr>
          <w:p w14:paraId="03023E75" w14:textId="67BFD0AC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0822C0A2" w14:textId="44B550B1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3844CE30" w14:textId="7AE579F4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42A6CEE9" w14:textId="508475CF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145C9624" w14:textId="04A85CE5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144DB4" w:rsidRPr="00623104" w14:paraId="76A71C18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61A6743F" w14:textId="5FAB8AE5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GO:0042773</w:t>
            </w:r>
          </w:p>
        </w:tc>
        <w:tc>
          <w:tcPr>
            <w:tcW w:w="1985" w:type="dxa"/>
            <w:noWrap/>
            <w:vAlign w:val="bottom"/>
          </w:tcPr>
          <w:p w14:paraId="49C66F06" w14:textId="4A0076BC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 synthesis coupled electron transport</w:t>
            </w:r>
          </w:p>
        </w:tc>
        <w:tc>
          <w:tcPr>
            <w:tcW w:w="3260" w:type="dxa"/>
            <w:noWrap/>
            <w:vAlign w:val="bottom"/>
          </w:tcPr>
          <w:p w14:paraId="5C9E26B9" w14:textId="0ED7F752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Coq9, Uqcrc1, Cyc1, Ndufa10, Ndufs2, Sdhd,Cox5a, Ndufa8</w:t>
            </w:r>
          </w:p>
        </w:tc>
        <w:tc>
          <w:tcPr>
            <w:tcW w:w="1984" w:type="dxa"/>
            <w:noWrap/>
            <w:vAlign w:val="bottom"/>
          </w:tcPr>
          <w:p w14:paraId="3A40767A" w14:textId="0E37C348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560DF60B" w14:textId="0C4B675E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70A4E806" w14:textId="43C93C31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01661AD4" w14:textId="1A1702B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451FF92D" w14:textId="7FD0C574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144DB4" w:rsidRPr="00623104" w14:paraId="17DBCF65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7814E8A2" w14:textId="52FC4CCE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GO:0042775</w:t>
            </w:r>
          </w:p>
        </w:tc>
        <w:tc>
          <w:tcPr>
            <w:tcW w:w="1985" w:type="dxa"/>
            <w:noWrap/>
            <w:vAlign w:val="bottom"/>
          </w:tcPr>
          <w:p w14:paraId="552D7414" w14:textId="0733E735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mitochondrial ATP synthesis coupled electron transport</w:t>
            </w:r>
          </w:p>
        </w:tc>
        <w:tc>
          <w:tcPr>
            <w:tcW w:w="3260" w:type="dxa"/>
            <w:noWrap/>
            <w:vAlign w:val="bottom"/>
          </w:tcPr>
          <w:p w14:paraId="4BCB0C64" w14:textId="6D399DAA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Coq9, Uqcrc1, Cyc1, Ndufa10, Ndufs2, Sdhd,Cox5a, Ndufa8</w:t>
            </w:r>
          </w:p>
        </w:tc>
        <w:tc>
          <w:tcPr>
            <w:tcW w:w="1984" w:type="dxa"/>
            <w:noWrap/>
            <w:vAlign w:val="bottom"/>
          </w:tcPr>
          <w:p w14:paraId="47A72C19" w14:textId="5662728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735397C4" w14:textId="19D1655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68F22E7D" w14:textId="112A67F8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2DEE6E04" w14:textId="22E35E00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2EFF6BEA" w14:textId="0799F5BA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144DB4" w:rsidRPr="00623104" w14:paraId="6F1D8DA3" w14:textId="77777777" w:rsidTr="00274E5F">
        <w:trPr>
          <w:trHeight w:val="300"/>
        </w:trPr>
        <w:tc>
          <w:tcPr>
            <w:tcW w:w="1271" w:type="dxa"/>
            <w:noWrap/>
            <w:vAlign w:val="bottom"/>
          </w:tcPr>
          <w:p w14:paraId="0DCD160B" w14:textId="341B5DF8" w:rsidR="00144DB4" w:rsidRPr="007F2569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7F2569">
              <w:rPr>
                <w:rFonts w:ascii="Calibri" w:hAnsi="Calibri" w:cs="Calibri"/>
                <w:color w:val="000000"/>
                <w:sz w:val="20"/>
                <w:szCs w:val="20"/>
              </w:rPr>
              <w:t>GO:0046034</w:t>
            </w:r>
          </w:p>
        </w:tc>
        <w:tc>
          <w:tcPr>
            <w:tcW w:w="1985" w:type="dxa"/>
            <w:noWrap/>
            <w:vAlign w:val="bottom"/>
          </w:tcPr>
          <w:p w14:paraId="0FD35920" w14:textId="38749E3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 metabolic process</w:t>
            </w:r>
          </w:p>
        </w:tc>
        <w:tc>
          <w:tcPr>
            <w:tcW w:w="3260" w:type="dxa"/>
            <w:noWrap/>
            <w:vAlign w:val="bottom"/>
          </w:tcPr>
          <w:p w14:paraId="3A0ECBC9" w14:textId="6CE75071" w:rsidR="00144DB4" w:rsidRPr="00144DB4" w:rsidRDefault="00144DB4" w:rsidP="00144DB4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Eno3, Coq9, Uqcrc1, Cyc1, Ndufa10, Ndufs2, Sdhd,Atp5l, Atp5g3, Cox5a, Ndufa8</w:t>
            </w:r>
          </w:p>
        </w:tc>
        <w:tc>
          <w:tcPr>
            <w:tcW w:w="1984" w:type="dxa"/>
            <w:noWrap/>
            <w:vAlign w:val="bottom"/>
          </w:tcPr>
          <w:p w14:paraId="64ACA978" w14:textId="0105E76E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respiratory electron transport </w:t>
            </w:r>
            <w:proofErr w:type="spellStart"/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atp</w:t>
            </w:r>
            <w:proofErr w:type="spellEnd"/>
          </w:p>
        </w:tc>
        <w:tc>
          <w:tcPr>
            <w:tcW w:w="1560" w:type="dxa"/>
            <w:noWrap/>
            <w:vAlign w:val="bottom"/>
          </w:tcPr>
          <w:p w14:paraId="4EEE5D6C" w14:textId="5A8C1B7C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417" w:type="dxa"/>
            <w:noWrap/>
            <w:vAlign w:val="bottom"/>
          </w:tcPr>
          <w:p w14:paraId="2982E99A" w14:textId="4C074A8D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Blue</w:t>
            </w:r>
          </w:p>
        </w:tc>
        <w:tc>
          <w:tcPr>
            <w:tcW w:w="1276" w:type="dxa"/>
            <w:noWrap/>
            <w:vAlign w:val="bottom"/>
          </w:tcPr>
          <w:p w14:paraId="1E488BF8" w14:textId="4EC3D4BE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Decrease</w:t>
            </w:r>
          </w:p>
        </w:tc>
        <w:tc>
          <w:tcPr>
            <w:tcW w:w="1241" w:type="dxa"/>
            <w:noWrap/>
            <w:vAlign w:val="bottom"/>
          </w:tcPr>
          <w:p w14:paraId="602E6675" w14:textId="49C56ED7" w:rsidR="00144DB4" w:rsidRPr="00144DB4" w:rsidRDefault="00144DB4" w:rsidP="0014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144DB4">
              <w:rPr>
                <w:rFonts w:ascii="Calibri" w:hAnsi="Calibri" w:cs="Calibri"/>
                <w:color w:val="000000"/>
                <w:sz w:val="20"/>
                <w:szCs w:val="20"/>
              </w:rPr>
              <w:t>Increase (males)</w:t>
            </w:r>
          </w:p>
        </w:tc>
      </w:tr>
      <w:tr w:rsidR="007F2569" w:rsidRPr="00623104" w14:paraId="6CC078BC" w14:textId="77777777" w:rsidTr="008F714F">
        <w:trPr>
          <w:trHeight w:val="300"/>
        </w:trPr>
        <w:tc>
          <w:tcPr>
            <w:tcW w:w="13994" w:type="dxa"/>
            <w:gridSpan w:val="8"/>
            <w:noWrap/>
          </w:tcPr>
          <w:p w14:paraId="57EA2578" w14:textId="77777777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64EC7797" w14:textId="5EB4C4AE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62310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Liver-Heart</w:t>
            </w:r>
          </w:p>
          <w:p w14:paraId="4489925B" w14:textId="72669845" w:rsidR="007F2569" w:rsidRPr="00623104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</w:tr>
      <w:tr w:rsidR="007F2569" w:rsidRPr="00623104" w14:paraId="7B6EFE94" w14:textId="77777777" w:rsidTr="00BB1AE5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50482B46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985" w:type="dxa"/>
            <w:noWrap/>
            <w:vAlign w:val="center"/>
            <w:hideMark/>
          </w:tcPr>
          <w:p w14:paraId="7BB10EFE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3260" w:type="dxa"/>
            <w:noWrap/>
            <w:vAlign w:val="center"/>
            <w:hideMark/>
          </w:tcPr>
          <w:p w14:paraId="52991C0F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984" w:type="dxa"/>
            <w:noWrap/>
            <w:vAlign w:val="center"/>
            <w:hideMark/>
          </w:tcPr>
          <w:p w14:paraId="56D659F8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560" w:type="dxa"/>
            <w:noWrap/>
            <w:vAlign w:val="center"/>
            <w:hideMark/>
          </w:tcPr>
          <w:p w14:paraId="784655DC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Liver</w:t>
            </w:r>
          </w:p>
        </w:tc>
        <w:tc>
          <w:tcPr>
            <w:tcW w:w="1417" w:type="dxa"/>
            <w:noWrap/>
            <w:vAlign w:val="center"/>
            <w:hideMark/>
          </w:tcPr>
          <w:p w14:paraId="3D58BFC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Heart</w:t>
            </w:r>
          </w:p>
        </w:tc>
        <w:tc>
          <w:tcPr>
            <w:tcW w:w="1276" w:type="dxa"/>
            <w:noWrap/>
            <w:vAlign w:val="center"/>
            <w:hideMark/>
          </w:tcPr>
          <w:p w14:paraId="10C2DE16" w14:textId="480DDA48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="007712FD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- Liver</w:t>
            </w:r>
          </w:p>
        </w:tc>
        <w:tc>
          <w:tcPr>
            <w:tcW w:w="1241" w:type="dxa"/>
            <w:noWrap/>
            <w:vAlign w:val="center"/>
            <w:hideMark/>
          </w:tcPr>
          <w:p w14:paraId="1ECEB7D4" w14:textId="68F57BFC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="007712FD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- Heart</w:t>
            </w:r>
          </w:p>
        </w:tc>
      </w:tr>
      <w:tr w:rsidR="007F2569" w:rsidRPr="00623104" w14:paraId="2CDCE79F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6C29674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GO:0031958</w:t>
            </w:r>
          </w:p>
        </w:tc>
        <w:tc>
          <w:tcPr>
            <w:tcW w:w="1985" w:type="dxa"/>
            <w:noWrap/>
            <w:hideMark/>
          </w:tcPr>
          <w:p w14:paraId="0B6CF8C6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corticosteroid receptor signaling pathway</w:t>
            </w:r>
          </w:p>
        </w:tc>
        <w:tc>
          <w:tcPr>
            <w:tcW w:w="3260" w:type="dxa"/>
            <w:noWrap/>
            <w:hideMark/>
          </w:tcPr>
          <w:p w14:paraId="6E908AE2" w14:textId="624FE98E" w:rsidR="007F2569" w:rsidRPr="00F8727F" w:rsidRDefault="007F2569" w:rsidP="007F256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Ppp5c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Phb</w:t>
            </w:r>
            <w:proofErr w:type="spellEnd"/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</w:p>
        </w:tc>
        <w:tc>
          <w:tcPr>
            <w:tcW w:w="1984" w:type="dxa"/>
            <w:noWrap/>
            <w:hideMark/>
          </w:tcPr>
          <w:p w14:paraId="3A2D00D4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receptor signaling pathway glucocorticoid</w:t>
            </w:r>
          </w:p>
        </w:tc>
        <w:tc>
          <w:tcPr>
            <w:tcW w:w="1560" w:type="dxa"/>
            <w:noWrap/>
            <w:hideMark/>
          </w:tcPr>
          <w:p w14:paraId="6B85A140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417" w:type="dxa"/>
            <w:noWrap/>
            <w:hideMark/>
          </w:tcPr>
          <w:p w14:paraId="00880519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Blue</w:t>
            </w:r>
          </w:p>
        </w:tc>
        <w:tc>
          <w:tcPr>
            <w:tcW w:w="1276" w:type="dxa"/>
            <w:noWrap/>
            <w:hideMark/>
          </w:tcPr>
          <w:p w14:paraId="7D383279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6FF5341B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7F2569" w:rsidRPr="00623104" w14:paraId="2A15BEB2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31AE8353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GO:0042921</w:t>
            </w:r>
          </w:p>
        </w:tc>
        <w:tc>
          <w:tcPr>
            <w:tcW w:w="1985" w:type="dxa"/>
            <w:noWrap/>
            <w:hideMark/>
          </w:tcPr>
          <w:p w14:paraId="0EF0C259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glucocorticoid receptor signaling pathway</w:t>
            </w:r>
          </w:p>
        </w:tc>
        <w:tc>
          <w:tcPr>
            <w:tcW w:w="3260" w:type="dxa"/>
            <w:noWrap/>
            <w:hideMark/>
          </w:tcPr>
          <w:p w14:paraId="455C96D7" w14:textId="5EE47D4B" w:rsidR="007F2569" w:rsidRPr="00F8727F" w:rsidRDefault="007F2569" w:rsidP="007F256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Ppp5c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Phb</w:t>
            </w:r>
            <w:proofErr w:type="spellEnd"/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</w:p>
        </w:tc>
        <w:tc>
          <w:tcPr>
            <w:tcW w:w="1984" w:type="dxa"/>
            <w:noWrap/>
            <w:hideMark/>
          </w:tcPr>
          <w:p w14:paraId="0C138D07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receptor signaling pathway glucocorticoid</w:t>
            </w:r>
          </w:p>
        </w:tc>
        <w:tc>
          <w:tcPr>
            <w:tcW w:w="1560" w:type="dxa"/>
            <w:noWrap/>
            <w:hideMark/>
          </w:tcPr>
          <w:p w14:paraId="6515EDA1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417" w:type="dxa"/>
            <w:noWrap/>
            <w:hideMark/>
          </w:tcPr>
          <w:p w14:paraId="154A1A26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Blue</w:t>
            </w:r>
          </w:p>
        </w:tc>
        <w:tc>
          <w:tcPr>
            <w:tcW w:w="1276" w:type="dxa"/>
            <w:noWrap/>
            <w:hideMark/>
          </w:tcPr>
          <w:p w14:paraId="56D9E36B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7FF661E0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7F2569" w:rsidRPr="00623104" w14:paraId="571FA3F3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F4170EF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GO:2000322</w:t>
            </w:r>
          </w:p>
        </w:tc>
        <w:tc>
          <w:tcPr>
            <w:tcW w:w="1985" w:type="dxa"/>
            <w:noWrap/>
            <w:hideMark/>
          </w:tcPr>
          <w:p w14:paraId="2C963221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regulation of glucocorticoid receptor signaling pathway</w:t>
            </w:r>
          </w:p>
        </w:tc>
        <w:tc>
          <w:tcPr>
            <w:tcW w:w="3260" w:type="dxa"/>
            <w:noWrap/>
            <w:hideMark/>
          </w:tcPr>
          <w:p w14:paraId="190DE366" w14:textId="24F77088" w:rsidR="007F2569" w:rsidRPr="00F8727F" w:rsidRDefault="007F2569" w:rsidP="007F256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Ppp5c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proofErr w:type="spellStart"/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Phb</w:t>
            </w:r>
            <w:proofErr w:type="spellEnd"/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</w:p>
        </w:tc>
        <w:tc>
          <w:tcPr>
            <w:tcW w:w="1984" w:type="dxa"/>
            <w:noWrap/>
            <w:hideMark/>
          </w:tcPr>
          <w:p w14:paraId="44D97780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receptor signaling pathway glucocorticoid</w:t>
            </w:r>
          </w:p>
        </w:tc>
        <w:tc>
          <w:tcPr>
            <w:tcW w:w="1560" w:type="dxa"/>
            <w:noWrap/>
            <w:hideMark/>
          </w:tcPr>
          <w:p w14:paraId="65CA5339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417" w:type="dxa"/>
            <w:noWrap/>
            <w:hideMark/>
          </w:tcPr>
          <w:p w14:paraId="1DE796D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Blue</w:t>
            </w:r>
          </w:p>
        </w:tc>
        <w:tc>
          <w:tcPr>
            <w:tcW w:w="1276" w:type="dxa"/>
            <w:noWrap/>
            <w:hideMark/>
          </w:tcPr>
          <w:p w14:paraId="58935800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27A3EF4A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  <w:tr w:rsidR="007F2569" w:rsidRPr="00623104" w14:paraId="6C564280" w14:textId="77777777" w:rsidTr="008F714F">
        <w:trPr>
          <w:trHeight w:val="300"/>
        </w:trPr>
        <w:tc>
          <w:tcPr>
            <w:tcW w:w="13994" w:type="dxa"/>
            <w:gridSpan w:val="8"/>
            <w:noWrap/>
          </w:tcPr>
          <w:p w14:paraId="62141BA1" w14:textId="77777777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  <w:p w14:paraId="73D3B7DB" w14:textId="77777777" w:rsidR="007F2569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623104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Liver-Muscle</w:t>
            </w:r>
          </w:p>
          <w:p w14:paraId="6ECA922A" w14:textId="3874CC70" w:rsidR="007F2569" w:rsidRPr="00623104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</w:tr>
      <w:tr w:rsidR="007F2569" w:rsidRPr="00623104" w14:paraId="64760DCD" w14:textId="77777777" w:rsidTr="00BB1AE5">
        <w:trPr>
          <w:trHeight w:val="300"/>
        </w:trPr>
        <w:tc>
          <w:tcPr>
            <w:tcW w:w="1271" w:type="dxa"/>
            <w:noWrap/>
            <w:vAlign w:val="center"/>
            <w:hideMark/>
          </w:tcPr>
          <w:p w14:paraId="6521E36B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GO ID</w:t>
            </w:r>
          </w:p>
        </w:tc>
        <w:tc>
          <w:tcPr>
            <w:tcW w:w="1985" w:type="dxa"/>
            <w:noWrap/>
            <w:vAlign w:val="center"/>
            <w:hideMark/>
          </w:tcPr>
          <w:p w14:paraId="601E6DB7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Description</w:t>
            </w:r>
          </w:p>
        </w:tc>
        <w:tc>
          <w:tcPr>
            <w:tcW w:w="3260" w:type="dxa"/>
            <w:noWrap/>
            <w:vAlign w:val="center"/>
            <w:hideMark/>
          </w:tcPr>
          <w:p w14:paraId="0A63EA43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Genes</w:t>
            </w:r>
          </w:p>
        </w:tc>
        <w:tc>
          <w:tcPr>
            <w:tcW w:w="1984" w:type="dxa"/>
            <w:noWrap/>
            <w:vAlign w:val="center"/>
            <w:hideMark/>
          </w:tcPr>
          <w:p w14:paraId="361ECB95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Summary network description</w:t>
            </w:r>
          </w:p>
        </w:tc>
        <w:tc>
          <w:tcPr>
            <w:tcW w:w="1560" w:type="dxa"/>
            <w:noWrap/>
            <w:vAlign w:val="center"/>
            <w:hideMark/>
          </w:tcPr>
          <w:p w14:paraId="5674D24B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Liver</w:t>
            </w:r>
          </w:p>
        </w:tc>
        <w:tc>
          <w:tcPr>
            <w:tcW w:w="1417" w:type="dxa"/>
            <w:noWrap/>
            <w:vAlign w:val="center"/>
            <w:hideMark/>
          </w:tcPr>
          <w:p w14:paraId="5AB465CE" w14:textId="777777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Module - Muscle</w:t>
            </w:r>
          </w:p>
        </w:tc>
        <w:tc>
          <w:tcPr>
            <w:tcW w:w="1276" w:type="dxa"/>
            <w:noWrap/>
            <w:vAlign w:val="center"/>
            <w:hideMark/>
          </w:tcPr>
          <w:p w14:paraId="55B27284" w14:textId="6EA8E677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- Liver</w:t>
            </w:r>
          </w:p>
        </w:tc>
        <w:tc>
          <w:tcPr>
            <w:tcW w:w="1241" w:type="dxa"/>
            <w:noWrap/>
            <w:vAlign w:val="center"/>
            <w:hideMark/>
          </w:tcPr>
          <w:p w14:paraId="39E01442" w14:textId="329F4198" w:rsidR="007F2569" w:rsidRPr="00F8727F" w:rsidRDefault="007F2569" w:rsidP="007F25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WGCNA </w:t>
            </w:r>
            <w:r w:rsidR="0077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expression trend</w:t>
            </w:r>
            <w:r w:rsidR="007712FD"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</w:t>
            </w:r>
            <w:r w:rsidRPr="00F8727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PT"/>
              </w:rPr>
              <w:t>-  Muscle</w:t>
            </w:r>
          </w:p>
        </w:tc>
      </w:tr>
      <w:tr w:rsidR="007F2569" w:rsidRPr="00623104" w14:paraId="3684BC33" w14:textId="77777777" w:rsidTr="008F714F">
        <w:trPr>
          <w:trHeight w:val="300"/>
        </w:trPr>
        <w:tc>
          <w:tcPr>
            <w:tcW w:w="1271" w:type="dxa"/>
            <w:noWrap/>
            <w:hideMark/>
          </w:tcPr>
          <w:p w14:paraId="1FFC6BE8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GO:0071230</w:t>
            </w:r>
          </w:p>
        </w:tc>
        <w:tc>
          <w:tcPr>
            <w:tcW w:w="1985" w:type="dxa"/>
            <w:noWrap/>
            <w:hideMark/>
          </w:tcPr>
          <w:p w14:paraId="31C4757B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cellular response to amino acid stimulus</w:t>
            </w:r>
          </w:p>
        </w:tc>
        <w:tc>
          <w:tcPr>
            <w:tcW w:w="3260" w:type="dxa"/>
            <w:noWrap/>
            <w:hideMark/>
          </w:tcPr>
          <w:p w14:paraId="58DBAD20" w14:textId="20936EBE" w:rsidR="007F2569" w:rsidRPr="00F8727F" w:rsidRDefault="007F2569" w:rsidP="007F256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Ntrk2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Col3a1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Col5a2</w:t>
            </w:r>
            <w:r w:rsidRPr="00511C1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, </w:t>
            </w:r>
            <w:r w:rsidRPr="00F8727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Col6a1</w:t>
            </w:r>
          </w:p>
        </w:tc>
        <w:tc>
          <w:tcPr>
            <w:tcW w:w="1984" w:type="dxa"/>
            <w:noWrap/>
            <w:hideMark/>
          </w:tcPr>
          <w:p w14:paraId="7E8D7C5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cellular response to amino acid stimulus</w:t>
            </w:r>
          </w:p>
        </w:tc>
        <w:tc>
          <w:tcPr>
            <w:tcW w:w="1560" w:type="dxa"/>
            <w:noWrap/>
            <w:hideMark/>
          </w:tcPr>
          <w:p w14:paraId="14E8F087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Salmon</w:t>
            </w:r>
          </w:p>
        </w:tc>
        <w:tc>
          <w:tcPr>
            <w:tcW w:w="1417" w:type="dxa"/>
            <w:noWrap/>
            <w:hideMark/>
          </w:tcPr>
          <w:p w14:paraId="47601E85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Brown</w:t>
            </w:r>
          </w:p>
        </w:tc>
        <w:tc>
          <w:tcPr>
            <w:tcW w:w="1276" w:type="dxa"/>
            <w:noWrap/>
            <w:hideMark/>
          </w:tcPr>
          <w:p w14:paraId="4D7FA5F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Increase</w:t>
            </w:r>
          </w:p>
        </w:tc>
        <w:tc>
          <w:tcPr>
            <w:tcW w:w="1241" w:type="dxa"/>
            <w:noWrap/>
            <w:hideMark/>
          </w:tcPr>
          <w:p w14:paraId="350FB44D" w14:textId="77777777" w:rsidR="007F2569" w:rsidRPr="00F8727F" w:rsidRDefault="007F2569" w:rsidP="007F25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F872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Decrease</w:t>
            </w:r>
          </w:p>
        </w:tc>
      </w:tr>
    </w:tbl>
    <w:p w14:paraId="6B1B995A" w14:textId="77777777" w:rsidR="006C052C" w:rsidRPr="00812483" w:rsidRDefault="006C052C" w:rsidP="005A4538">
      <w:pPr>
        <w:rPr>
          <w:lang w:val="en-US"/>
        </w:rPr>
      </w:pPr>
    </w:p>
    <w:sectPr w:rsidR="006C052C" w:rsidRPr="00812483" w:rsidSect="00117B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6"/>
    <w:rsid w:val="000670FF"/>
    <w:rsid w:val="00093C31"/>
    <w:rsid w:val="000C2495"/>
    <w:rsid w:val="000C276F"/>
    <w:rsid w:val="000D1E13"/>
    <w:rsid w:val="000D497C"/>
    <w:rsid w:val="00101741"/>
    <w:rsid w:val="00117BA3"/>
    <w:rsid w:val="0013129D"/>
    <w:rsid w:val="001419BF"/>
    <w:rsid w:val="00144DB4"/>
    <w:rsid w:val="00160FC1"/>
    <w:rsid w:val="0018012B"/>
    <w:rsid w:val="001964F9"/>
    <w:rsid w:val="001A3C81"/>
    <w:rsid w:val="001C5361"/>
    <w:rsid w:val="001C6F83"/>
    <w:rsid w:val="001D2BFD"/>
    <w:rsid w:val="0021165E"/>
    <w:rsid w:val="0022475F"/>
    <w:rsid w:val="00233425"/>
    <w:rsid w:val="00240F35"/>
    <w:rsid w:val="00286EF2"/>
    <w:rsid w:val="002A6D12"/>
    <w:rsid w:val="002B62A7"/>
    <w:rsid w:val="002C1515"/>
    <w:rsid w:val="002D0F98"/>
    <w:rsid w:val="002F19A2"/>
    <w:rsid w:val="00320B86"/>
    <w:rsid w:val="00345EE4"/>
    <w:rsid w:val="00351012"/>
    <w:rsid w:val="0035146D"/>
    <w:rsid w:val="003844D0"/>
    <w:rsid w:val="003863CC"/>
    <w:rsid w:val="00386ABF"/>
    <w:rsid w:val="00394E43"/>
    <w:rsid w:val="00417A31"/>
    <w:rsid w:val="00423A85"/>
    <w:rsid w:val="00445F46"/>
    <w:rsid w:val="004A5E4A"/>
    <w:rsid w:val="004F6934"/>
    <w:rsid w:val="00511C1C"/>
    <w:rsid w:val="00521A83"/>
    <w:rsid w:val="0052322D"/>
    <w:rsid w:val="005546FE"/>
    <w:rsid w:val="00561ED8"/>
    <w:rsid w:val="00581480"/>
    <w:rsid w:val="005846F3"/>
    <w:rsid w:val="0059651C"/>
    <w:rsid w:val="005A4538"/>
    <w:rsid w:val="005A5148"/>
    <w:rsid w:val="005C5AF6"/>
    <w:rsid w:val="006144DD"/>
    <w:rsid w:val="00623104"/>
    <w:rsid w:val="00670FAC"/>
    <w:rsid w:val="006843BC"/>
    <w:rsid w:val="00690C51"/>
    <w:rsid w:val="006B0799"/>
    <w:rsid w:val="006B4375"/>
    <w:rsid w:val="006C052C"/>
    <w:rsid w:val="006C1930"/>
    <w:rsid w:val="006D1D4E"/>
    <w:rsid w:val="006D668D"/>
    <w:rsid w:val="0073221C"/>
    <w:rsid w:val="007712FD"/>
    <w:rsid w:val="00776679"/>
    <w:rsid w:val="00790BA8"/>
    <w:rsid w:val="007F2569"/>
    <w:rsid w:val="00804AA1"/>
    <w:rsid w:val="00812483"/>
    <w:rsid w:val="00834109"/>
    <w:rsid w:val="00843AFD"/>
    <w:rsid w:val="0087615C"/>
    <w:rsid w:val="008927F4"/>
    <w:rsid w:val="008D1D59"/>
    <w:rsid w:val="008D3715"/>
    <w:rsid w:val="008D43EE"/>
    <w:rsid w:val="008D59C2"/>
    <w:rsid w:val="008F714F"/>
    <w:rsid w:val="00912C53"/>
    <w:rsid w:val="0094055C"/>
    <w:rsid w:val="009B0A9F"/>
    <w:rsid w:val="009C57FA"/>
    <w:rsid w:val="00A23F44"/>
    <w:rsid w:val="00A25964"/>
    <w:rsid w:val="00A4042D"/>
    <w:rsid w:val="00A45A9A"/>
    <w:rsid w:val="00A747DD"/>
    <w:rsid w:val="00A874AB"/>
    <w:rsid w:val="00A87E2F"/>
    <w:rsid w:val="00A95E35"/>
    <w:rsid w:val="00AB0BA0"/>
    <w:rsid w:val="00B03282"/>
    <w:rsid w:val="00B556B8"/>
    <w:rsid w:val="00B65965"/>
    <w:rsid w:val="00B7775F"/>
    <w:rsid w:val="00B925D1"/>
    <w:rsid w:val="00B9657E"/>
    <w:rsid w:val="00BA7319"/>
    <w:rsid w:val="00BB1AE5"/>
    <w:rsid w:val="00BC0F0E"/>
    <w:rsid w:val="00BC4DF8"/>
    <w:rsid w:val="00BE1786"/>
    <w:rsid w:val="00BE742D"/>
    <w:rsid w:val="00BE7FB4"/>
    <w:rsid w:val="00C11722"/>
    <w:rsid w:val="00C72CEB"/>
    <w:rsid w:val="00C73713"/>
    <w:rsid w:val="00C86D0B"/>
    <w:rsid w:val="00C93C69"/>
    <w:rsid w:val="00CB273F"/>
    <w:rsid w:val="00D063F6"/>
    <w:rsid w:val="00D15E5F"/>
    <w:rsid w:val="00D704D0"/>
    <w:rsid w:val="00D7338E"/>
    <w:rsid w:val="00DC2A28"/>
    <w:rsid w:val="00DE1405"/>
    <w:rsid w:val="00E072C3"/>
    <w:rsid w:val="00E10AC8"/>
    <w:rsid w:val="00E37D95"/>
    <w:rsid w:val="00EA43EF"/>
    <w:rsid w:val="00EB62FC"/>
    <w:rsid w:val="00EC0C37"/>
    <w:rsid w:val="00EE157D"/>
    <w:rsid w:val="00EE2C66"/>
    <w:rsid w:val="00EE4E33"/>
    <w:rsid w:val="00F01AB4"/>
    <w:rsid w:val="00F154B9"/>
    <w:rsid w:val="00F21170"/>
    <w:rsid w:val="00F24E80"/>
    <w:rsid w:val="00F27D7E"/>
    <w:rsid w:val="00F75F61"/>
    <w:rsid w:val="00F8727F"/>
    <w:rsid w:val="00FA1317"/>
    <w:rsid w:val="00FA4BA7"/>
    <w:rsid w:val="00FB1DF0"/>
    <w:rsid w:val="00FE408B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37B4"/>
  <w15:chartTrackingRefBased/>
  <w15:docId w15:val="{1B3D6E39-6ADF-4E02-9963-4958916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NoList"/>
    <w:uiPriority w:val="99"/>
    <w:semiHidden/>
    <w:unhideWhenUsed/>
    <w:rsid w:val="00690C51"/>
  </w:style>
  <w:style w:type="character" w:styleId="Hyperlink">
    <w:name w:val="Hyperlink"/>
    <w:basedOn w:val="DefaultParagraphFont"/>
    <w:uiPriority w:val="99"/>
    <w:semiHidden/>
    <w:unhideWhenUsed/>
    <w:rsid w:val="00690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C51"/>
    <w:rPr>
      <w:color w:val="954F72"/>
      <w:u w:val="single"/>
    </w:rPr>
  </w:style>
  <w:style w:type="paragraph" w:customStyle="1" w:styleId="msonormal0">
    <w:name w:val="msonormal"/>
    <w:basedOn w:val="Normal"/>
    <w:rsid w:val="006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numbering" w:customStyle="1" w:styleId="Semlista2">
    <w:name w:val="Sem lista2"/>
    <w:next w:val="NoList"/>
    <w:uiPriority w:val="99"/>
    <w:semiHidden/>
    <w:unhideWhenUsed/>
    <w:rsid w:val="006D668D"/>
  </w:style>
  <w:style w:type="paragraph" w:customStyle="1" w:styleId="xl66">
    <w:name w:val="xl66"/>
    <w:basedOn w:val="Normal"/>
    <w:rsid w:val="006D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7">
    <w:name w:val="xl67"/>
    <w:basedOn w:val="Normal"/>
    <w:rsid w:val="0011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8">
    <w:name w:val="xl68"/>
    <w:basedOn w:val="Normal"/>
    <w:rsid w:val="0011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69">
    <w:name w:val="xl69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117BA3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2">
    <w:name w:val="xl72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3">
    <w:name w:val="xl73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117BA3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5">
    <w:name w:val="xl75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117BA3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8">
    <w:name w:val="xl78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9">
    <w:name w:val="xl79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0">
    <w:name w:val="xl80"/>
    <w:basedOn w:val="Normal"/>
    <w:rsid w:val="00117BA3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1">
    <w:name w:val="xl81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2">
    <w:name w:val="xl82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3">
    <w:name w:val="xl83"/>
    <w:basedOn w:val="Normal"/>
    <w:rsid w:val="00117BA3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4">
    <w:name w:val="xl84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5">
    <w:name w:val="xl85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6">
    <w:name w:val="xl86"/>
    <w:basedOn w:val="Normal"/>
    <w:rsid w:val="00117BA3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7">
    <w:name w:val="xl87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8">
    <w:name w:val="xl88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9">
    <w:name w:val="xl89"/>
    <w:basedOn w:val="Normal"/>
    <w:rsid w:val="00117BA3"/>
    <w:pP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0">
    <w:name w:val="xl90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1">
    <w:name w:val="xl91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2">
    <w:name w:val="xl92"/>
    <w:basedOn w:val="Normal"/>
    <w:rsid w:val="00117BA3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3">
    <w:name w:val="xl93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4">
    <w:name w:val="xl94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5">
    <w:name w:val="xl95"/>
    <w:basedOn w:val="Normal"/>
    <w:rsid w:val="00117BA3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6">
    <w:name w:val="xl96"/>
    <w:basedOn w:val="Normal"/>
    <w:rsid w:val="00117BA3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7">
    <w:name w:val="xl97"/>
    <w:basedOn w:val="Normal"/>
    <w:rsid w:val="00117BA3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8">
    <w:name w:val="xl98"/>
    <w:basedOn w:val="Normal"/>
    <w:rsid w:val="00117BA3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9">
    <w:name w:val="xl99"/>
    <w:basedOn w:val="Normal"/>
    <w:rsid w:val="00117BA3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0">
    <w:name w:val="xl100"/>
    <w:basedOn w:val="Normal"/>
    <w:rsid w:val="00117BA3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1">
    <w:name w:val="xl101"/>
    <w:basedOn w:val="Normal"/>
    <w:rsid w:val="00117BA3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2">
    <w:name w:val="xl102"/>
    <w:basedOn w:val="Normal"/>
    <w:rsid w:val="00117BA3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3">
    <w:name w:val="xl103"/>
    <w:basedOn w:val="Normal"/>
    <w:rsid w:val="00117BA3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4">
    <w:name w:val="xl104"/>
    <w:basedOn w:val="Normal"/>
    <w:rsid w:val="00117BA3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5">
    <w:name w:val="xl105"/>
    <w:basedOn w:val="Normal"/>
    <w:rsid w:val="00117BA3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6">
    <w:name w:val="xl106"/>
    <w:basedOn w:val="Normal"/>
    <w:rsid w:val="00117BA3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7">
    <w:name w:val="xl107"/>
    <w:basedOn w:val="Normal"/>
    <w:rsid w:val="00117BA3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8">
    <w:name w:val="xl108"/>
    <w:basedOn w:val="Normal"/>
    <w:rsid w:val="00117BA3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9">
    <w:name w:val="xl109"/>
    <w:basedOn w:val="Normal"/>
    <w:rsid w:val="00117BA3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0">
    <w:name w:val="xl110"/>
    <w:basedOn w:val="Normal"/>
    <w:rsid w:val="00117BA3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5">
    <w:name w:val="xl65"/>
    <w:basedOn w:val="Normal"/>
    <w:rsid w:val="0094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11">
    <w:name w:val="xl111"/>
    <w:basedOn w:val="Normal"/>
    <w:rsid w:val="0094055C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2">
    <w:name w:val="xl112"/>
    <w:basedOn w:val="Normal"/>
    <w:rsid w:val="0094055C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3">
    <w:name w:val="xl113"/>
    <w:basedOn w:val="Normal"/>
    <w:rsid w:val="0094055C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4">
    <w:name w:val="xl114"/>
    <w:basedOn w:val="Normal"/>
    <w:rsid w:val="0094055C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5">
    <w:name w:val="xl115"/>
    <w:basedOn w:val="Normal"/>
    <w:rsid w:val="0094055C"/>
    <w:pP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6">
    <w:name w:val="xl116"/>
    <w:basedOn w:val="Normal"/>
    <w:rsid w:val="0094055C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7">
    <w:name w:val="xl117"/>
    <w:basedOn w:val="Normal"/>
    <w:rsid w:val="0094055C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numbering" w:customStyle="1" w:styleId="Semlista3">
    <w:name w:val="Sem lista3"/>
    <w:next w:val="NoList"/>
    <w:uiPriority w:val="99"/>
    <w:semiHidden/>
    <w:unhideWhenUsed/>
    <w:rsid w:val="00C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Ferreira</dc:creator>
  <cp:keywords/>
  <dc:description/>
  <cp:lastModifiedBy>Envisage-3</cp:lastModifiedBy>
  <cp:revision>133</cp:revision>
  <dcterms:created xsi:type="dcterms:W3CDTF">2021-02-18T13:52:00Z</dcterms:created>
  <dcterms:modified xsi:type="dcterms:W3CDTF">2021-07-22T08:53:00Z</dcterms:modified>
</cp:coreProperties>
</file>