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9B4E6" w14:textId="63BD7E06" w:rsidR="008A2FD4" w:rsidRPr="00B65DD9" w:rsidRDefault="00802019" w:rsidP="00517758">
      <w:pPr>
        <w:keepNext/>
        <w:spacing w:after="200"/>
        <w:jc w:val="both"/>
        <w:rPr>
          <w:rFonts w:ascii="Calibri" w:eastAsia="Calibri" w:hAnsi="Calibri" w:cs="Calibri"/>
          <w:b/>
          <w:color w:val="000000" w:themeColor="text1"/>
        </w:rPr>
      </w:pPr>
      <w:bookmarkStart w:id="0" w:name="_GoBack"/>
      <w:bookmarkEnd w:id="0"/>
      <w:r w:rsidRPr="00B65DD9">
        <w:rPr>
          <w:rFonts w:ascii="Calibri" w:eastAsia="Calibri" w:hAnsi="Calibri" w:cs="Calibri"/>
          <w:b/>
          <w:color w:val="000000" w:themeColor="text1"/>
        </w:rPr>
        <w:t xml:space="preserve">Supplementary </w:t>
      </w:r>
      <w:r w:rsidR="00892ED4" w:rsidRPr="00B65DD9">
        <w:rPr>
          <w:rFonts w:ascii="Calibri" w:eastAsia="Calibri" w:hAnsi="Calibri" w:cs="Calibri"/>
          <w:b/>
          <w:color w:val="000000" w:themeColor="text1"/>
        </w:rPr>
        <w:t>T</w:t>
      </w:r>
      <w:r w:rsidR="00517758" w:rsidRPr="00B65DD9">
        <w:rPr>
          <w:rFonts w:ascii="Calibri" w:eastAsia="Calibri" w:hAnsi="Calibri" w:cs="Calibri"/>
          <w:b/>
          <w:color w:val="000000" w:themeColor="text1"/>
        </w:rPr>
        <w:t xml:space="preserve">able </w:t>
      </w:r>
      <w:r w:rsidR="007053A0" w:rsidRPr="00B65DD9">
        <w:rPr>
          <w:rFonts w:ascii="Calibri" w:eastAsia="Calibri" w:hAnsi="Calibri" w:cs="Calibri"/>
          <w:b/>
          <w:color w:val="000000" w:themeColor="text1"/>
        </w:rPr>
        <w:t>5</w:t>
      </w:r>
      <w:r w:rsidR="00892ED4" w:rsidRPr="00B65DD9">
        <w:rPr>
          <w:rFonts w:ascii="Calibri" w:eastAsia="Calibri" w:hAnsi="Calibri" w:cs="Calibri"/>
          <w:b/>
          <w:color w:val="000000" w:themeColor="text1"/>
        </w:rPr>
        <w:t>.</w:t>
      </w:r>
      <w:r w:rsidR="00517758" w:rsidRPr="00B65DD9">
        <w:rPr>
          <w:rFonts w:ascii="Calibri" w:eastAsia="Calibri" w:hAnsi="Calibri" w:cs="Calibri"/>
          <w:b/>
          <w:color w:val="000000" w:themeColor="text1"/>
        </w:rPr>
        <w:t xml:space="preserve"> Top100 features responsible for the separation of </w:t>
      </w:r>
      <w:proofErr w:type="spellStart"/>
      <w:r w:rsidR="00517758" w:rsidRPr="00B65DD9">
        <w:rPr>
          <w:rFonts w:ascii="Calibri" w:eastAsia="Calibri" w:hAnsi="Calibri" w:cs="Calibri"/>
          <w:b/>
          <w:color w:val="000000" w:themeColor="text1"/>
        </w:rPr>
        <w:t>Eisenia</w:t>
      </w:r>
      <w:proofErr w:type="spellEnd"/>
      <w:r w:rsidR="00517758" w:rsidRPr="00B65DD9">
        <w:rPr>
          <w:rFonts w:ascii="Calibri" w:eastAsia="Calibri" w:hAnsi="Calibri" w:cs="Calibri"/>
          <w:b/>
          <w:color w:val="000000" w:themeColor="text1"/>
        </w:rPr>
        <w:t xml:space="preserve"> from </w:t>
      </w:r>
      <w:proofErr w:type="spellStart"/>
      <w:r w:rsidR="00517758" w:rsidRPr="00B65DD9">
        <w:rPr>
          <w:rFonts w:ascii="Calibri" w:eastAsia="Calibri" w:hAnsi="Calibri" w:cs="Calibri"/>
          <w:b/>
          <w:color w:val="000000" w:themeColor="text1"/>
        </w:rPr>
        <w:t>Salicornia</w:t>
      </w:r>
      <w:proofErr w:type="spellEnd"/>
      <w:r w:rsidR="00517758" w:rsidRPr="00B65DD9">
        <w:rPr>
          <w:rFonts w:ascii="Calibri" w:eastAsia="Calibri" w:hAnsi="Calibri" w:cs="Calibri"/>
          <w:b/>
          <w:color w:val="000000" w:themeColor="text1"/>
        </w:rPr>
        <w:t>/</w:t>
      </w:r>
      <w:proofErr w:type="spellStart"/>
      <w:r w:rsidR="00517758" w:rsidRPr="00B65DD9">
        <w:rPr>
          <w:rFonts w:ascii="Calibri" w:eastAsia="Calibri" w:hAnsi="Calibri" w:cs="Calibri"/>
          <w:b/>
          <w:color w:val="000000" w:themeColor="text1"/>
        </w:rPr>
        <w:t>Saccorhiza</w:t>
      </w:r>
      <w:proofErr w:type="spellEnd"/>
      <w:r w:rsidR="00517758" w:rsidRPr="00B65DD9">
        <w:rPr>
          <w:rFonts w:ascii="Calibri" w:eastAsia="Calibri" w:hAnsi="Calibri" w:cs="Calibri"/>
          <w:b/>
          <w:color w:val="000000" w:themeColor="text1"/>
        </w:rPr>
        <w:t>.</w:t>
      </w:r>
    </w:p>
    <w:tbl>
      <w:tblPr>
        <w:tblStyle w:val="TableGrid"/>
        <w:tblW w:w="14149" w:type="dxa"/>
        <w:tblLayout w:type="fixed"/>
        <w:tblLook w:val="04A0" w:firstRow="1" w:lastRow="0" w:firstColumn="1" w:lastColumn="0" w:noHBand="0" w:noVBand="1"/>
        <w:tblCaption w:val="gfdbhfgh"/>
      </w:tblPr>
      <w:tblGrid>
        <w:gridCol w:w="581"/>
        <w:gridCol w:w="700"/>
        <w:gridCol w:w="699"/>
        <w:gridCol w:w="851"/>
        <w:gridCol w:w="851"/>
        <w:gridCol w:w="3402"/>
        <w:gridCol w:w="581"/>
        <w:gridCol w:w="700"/>
        <w:gridCol w:w="680"/>
        <w:gridCol w:w="851"/>
        <w:gridCol w:w="851"/>
        <w:gridCol w:w="3402"/>
      </w:tblGrid>
      <w:tr w:rsidR="005E679B" w:rsidRPr="00517758" w14:paraId="24D3BD99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5648799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Top100</w:t>
            </w:r>
          </w:p>
        </w:tc>
        <w:tc>
          <w:tcPr>
            <w:tcW w:w="700" w:type="dxa"/>
            <w:noWrap/>
            <w:hideMark/>
          </w:tcPr>
          <w:p w14:paraId="356D5F4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Feature ID</w:t>
            </w:r>
          </w:p>
        </w:tc>
        <w:tc>
          <w:tcPr>
            <w:tcW w:w="699" w:type="dxa"/>
            <w:noWrap/>
            <w:hideMark/>
          </w:tcPr>
          <w:p w14:paraId="3FED4DA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Rt [min]</w:t>
            </w:r>
          </w:p>
        </w:tc>
        <w:tc>
          <w:tcPr>
            <w:tcW w:w="851" w:type="dxa"/>
            <w:noWrap/>
            <w:hideMark/>
          </w:tcPr>
          <w:p w14:paraId="0DC9139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m/z</w:t>
            </w:r>
          </w:p>
        </w:tc>
        <w:tc>
          <w:tcPr>
            <w:tcW w:w="851" w:type="dxa"/>
            <w:noWrap/>
            <w:hideMark/>
          </w:tcPr>
          <w:p w14:paraId="7600DDA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Annotated Adduct</w:t>
            </w:r>
          </w:p>
        </w:tc>
        <w:tc>
          <w:tcPr>
            <w:tcW w:w="3402" w:type="dxa"/>
            <w:noWrap/>
            <w:hideMark/>
          </w:tcPr>
          <w:p w14:paraId="1A44DF3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Annotated Structure*</w:t>
            </w:r>
          </w:p>
        </w:tc>
        <w:tc>
          <w:tcPr>
            <w:tcW w:w="581" w:type="dxa"/>
            <w:noWrap/>
            <w:hideMark/>
          </w:tcPr>
          <w:p w14:paraId="5F33D84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Top100</w:t>
            </w:r>
          </w:p>
        </w:tc>
        <w:tc>
          <w:tcPr>
            <w:tcW w:w="700" w:type="dxa"/>
            <w:noWrap/>
            <w:hideMark/>
          </w:tcPr>
          <w:p w14:paraId="62FD2EC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Feature ID</w:t>
            </w:r>
          </w:p>
        </w:tc>
        <w:tc>
          <w:tcPr>
            <w:tcW w:w="680" w:type="dxa"/>
            <w:noWrap/>
            <w:hideMark/>
          </w:tcPr>
          <w:p w14:paraId="25F956D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Rt [min]</w:t>
            </w:r>
          </w:p>
        </w:tc>
        <w:tc>
          <w:tcPr>
            <w:tcW w:w="851" w:type="dxa"/>
            <w:noWrap/>
            <w:hideMark/>
          </w:tcPr>
          <w:p w14:paraId="69859DA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m/z</w:t>
            </w:r>
          </w:p>
        </w:tc>
        <w:tc>
          <w:tcPr>
            <w:tcW w:w="851" w:type="dxa"/>
            <w:noWrap/>
            <w:hideMark/>
          </w:tcPr>
          <w:p w14:paraId="45FDA27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Annotated Adduct</w:t>
            </w:r>
          </w:p>
        </w:tc>
        <w:tc>
          <w:tcPr>
            <w:tcW w:w="3402" w:type="dxa"/>
            <w:noWrap/>
            <w:hideMark/>
          </w:tcPr>
          <w:p w14:paraId="2E4EEC8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Annotated Structure*</w:t>
            </w:r>
          </w:p>
        </w:tc>
      </w:tr>
      <w:tr w:rsidR="005E679B" w:rsidRPr="00517758" w14:paraId="0139052D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6A1D5AE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700" w:type="dxa"/>
            <w:noWrap/>
            <w:hideMark/>
          </w:tcPr>
          <w:p w14:paraId="0335B60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pos_1670</w:t>
            </w:r>
          </w:p>
        </w:tc>
        <w:tc>
          <w:tcPr>
            <w:tcW w:w="699" w:type="dxa"/>
            <w:noWrap/>
            <w:hideMark/>
          </w:tcPr>
          <w:p w14:paraId="3E94D70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5.193</w:t>
            </w:r>
          </w:p>
        </w:tc>
        <w:tc>
          <w:tcPr>
            <w:tcW w:w="851" w:type="dxa"/>
            <w:noWrap/>
            <w:hideMark/>
          </w:tcPr>
          <w:p w14:paraId="6F0AE38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277.11807</w:t>
            </w:r>
          </w:p>
        </w:tc>
        <w:tc>
          <w:tcPr>
            <w:tcW w:w="851" w:type="dxa"/>
            <w:noWrap/>
            <w:hideMark/>
          </w:tcPr>
          <w:p w14:paraId="0FC72EF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6761CF3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5-Amino-6-ribitylamino uracil</w:t>
            </w:r>
          </w:p>
        </w:tc>
        <w:tc>
          <w:tcPr>
            <w:tcW w:w="581" w:type="dxa"/>
            <w:noWrap/>
            <w:hideMark/>
          </w:tcPr>
          <w:p w14:paraId="2E5732C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52</w:t>
            </w:r>
          </w:p>
        </w:tc>
        <w:tc>
          <w:tcPr>
            <w:tcW w:w="700" w:type="dxa"/>
            <w:noWrap/>
            <w:hideMark/>
          </w:tcPr>
          <w:p w14:paraId="6243757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neg_3155</w:t>
            </w:r>
          </w:p>
        </w:tc>
        <w:tc>
          <w:tcPr>
            <w:tcW w:w="680" w:type="dxa"/>
            <w:noWrap/>
            <w:hideMark/>
          </w:tcPr>
          <w:p w14:paraId="50FE8ED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2.014</w:t>
            </w:r>
          </w:p>
        </w:tc>
        <w:tc>
          <w:tcPr>
            <w:tcW w:w="851" w:type="dxa"/>
            <w:noWrap/>
            <w:hideMark/>
          </w:tcPr>
          <w:p w14:paraId="50BB309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583.03546</w:t>
            </w:r>
          </w:p>
        </w:tc>
        <w:tc>
          <w:tcPr>
            <w:tcW w:w="851" w:type="dxa"/>
            <w:noWrap/>
            <w:hideMark/>
          </w:tcPr>
          <w:p w14:paraId="3844D4B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43A08C7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</w:tr>
      <w:tr w:rsidR="005E679B" w:rsidRPr="00517758" w14:paraId="7138534B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03884A5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700" w:type="dxa"/>
            <w:noWrap/>
            <w:hideMark/>
          </w:tcPr>
          <w:p w14:paraId="1E97DD6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pos_1954</w:t>
            </w:r>
          </w:p>
        </w:tc>
        <w:tc>
          <w:tcPr>
            <w:tcW w:w="699" w:type="dxa"/>
            <w:noWrap/>
            <w:hideMark/>
          </w:tcPr>
          <w:p w14:paraId="4315341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2.96</w:t>
            </w:r>
          </w:p>
        </w:tc>
        <w:tc>
          <w:tcPr>
            <w:tcW w:w="851" w:type="dxa"/>
            <w:noWrap/>
            <w:hideMark/>
          </w:tcPr>
          <w:p w14:paraId="1F7CC42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302.20639</w:t>
            </w:r>
          </w:p>
        </w:tc>
        <w:tc>
          <w:tcPr>
            <w:tcW w:w="851" w:type="dxa"/>
            <w:noWrap/>
            <w:hideMark/>
          </w:tcPr>
          <w:p w14:paraId="107D707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374F975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DC 14</w:t>
            </w:r>
          </w:p>
        </w:tc>
        <w:tc>
          <w:tcPr>
            <w:tcW w:w="581" w:type="dxa"/>
            <w:noWrap/>
            <w:hideMark/>
          </w:tcPr>
          <w:p w14:paraId="036C9FFF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53</w:t>
            </w:r>
          </w:p>
        </w:tc>
        <w:tc>
          <w:tcPr>
            <w:tcW w:w="700" w:type="dxa"/>
            <w:noWrap/>
            <w:hideMark/>
          </w:tcPr>
          <w:p w14:paraId="7942BB7F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neg_1833</w:t>
            </w:r>
          </w:p>
        </w:tc>
        <w:tc>
          <w:tcPr>
            <w:tcW w:w="680" w:type="dxa"/>
            <w:noWrap/>
            <w:hideMark/>
          </w:tcPr>
          <w:p w14:paraId="101FEA6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7.378</w:t>
            </w:r>
          </w:p>
        </w:tc>
        <w:tc>
          <w:tcPr>
            <w:tcW w:w="851" w:type="dxa"/>
            <w:noWrap/>
            <w:hideMark/>
          </w:tcPr>
          <w:p w14:paraId="336F4CC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369.0257</w:t>
            </w:r>
          </w:p>
        </w:tc>
        <w:tc>
          <w:tcPr>
            <w:tcW w:w="851" w:type="dxa"/>
            <w:noWrap/>
            <w:hideMark/>
          </w:tcPr>
          <w:p w14:paraId="4FE22BD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32B8A90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UNPD193816</w:t>
            </w:r>
          </w:p>
        </w:tc>
      </w:tr>
      <w:tr w:rsidR="005E679B" w:rsidRPr="00517758" w14:paraId="55C3D527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18E04C7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700" w:type="dxa"/>
            <w:noWrap/>
            <w:hideMark/>
          </w:tcPr>
          <w:p w14:paraId="6FE28AE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neg_564</w:t>
            </w:r>
          </w:p>
        </w:tc>
        <w:tc>
          <w:tcPr>
            <w:tcW w:w="699" w:type="dxa"/>
            <w:noWrap/>
            <w:hideMark/>
          </w:tcPr>
          <w:p w14:paraId="60F7D50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1.804</w:t>
            </w:r>
          </w:p>
        </w:tc>
        <w:tc>
          <w:tcPr>
            <w:tcW w:w="851" w:type="dxa"/>
            <w:noWrap/>
            <w:hideMark/>
          </w:tcPr>
          <w:p w14:paraId="1EB4330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213.08812</w:t>
            </w:r>
          </w:p>
        </w:tc>
        <w:tc>
          <w:tcPr>
            <w:tcW w:w="851" w:type="dxa"/>
            <w:noWrap/>
            <w:hideMark/>
          </w:tcPr>
          <w:p w14:paraId="02156F7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0B61709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Ichthyotherol</w:t>
            </w:r>
          </w:p>
        </w:tc>
        <w:tc>
          <w:tcPr>
            <w:tcW w:w="581" w:type="dxa"/>
            <w:noWrap/>
            <w:hideMark/>
          </w:tcPr>
          <w:p w14:paraId="3427F95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54</w:t>
            </w:r>
          </w:p>
        </w:tc>
        <w:tc>
          <w:tcPr>
            <w:tcW w:w="700" w:type="dxa"/>
            <w:noWrap/>
            <w:hideMark/>
          </w:tcPr>
          <w:p w14:paraId="7C96465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neg_1592</w:t>
            </w:r>
          </w:p>
        </w:tc>
        <w:tc>
          <w:tcPr>
            <w:tcW w:w="680" w:type="dxa"/>
            <w:noWrap/>
            <w:hideMark/>
          </w:tcPr>
          <w:p w14:paraId="2C15088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1.654</w:t>
            </w:r>
          </w:p>
        </w:tc>
        <w:tc>
          <w:tcPr>
            <w:tcW w:w="851" w:type="dxa"/>
            <w:noWrap/>
            <w:hideMark/>
          </w:tcPr>
          <w:p w14:paraId="3DF4020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341.08591</w:t>
            </w:r>
          </w:p>
        </w:tc>
        <w:tc>
          <w:tcPr>
            <w:tcW w:w="851" w:type="dxa"/>
            <w:noWrap/>
            <w:hideMark/>
          </w:tcPr>
          <w:p w14:paraId="54FE6CC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3F9F1A6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1-O-Caffeoylglucose</w:t>
            </w:r>
          </w:p>
        </w:tc>
      </w:tr>
      <w:tr w:rsidR="005E679B" w:rsidRPr="00517758" w14:paraId="03487DDD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54D511CF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700" w:type="dxa"/>
            <w:noWrap/>
            <w:hideMark/>
          </w:tcPr>
          <w:p w14:paraId="0D19077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pos_1614</w:t>
            </w:r>
          </w:p>
        </w:tc>
        <w:tc>
          <w:tcPr>
            <w:tcW w:w="699" w:type="dxa"/>
            <w:noWrap/>
            <w:hideMark/>
          </w:tcPr>
          <w:p w14:paraId="1440553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1.333</w:t>
            </w:r>
          </w:p>
        </w:tc>
        <w:tc>
          <w:tcPr>
            <w:tcW w:w="851" w:type="dxa"/>
            <w:noWrap/>
            <w:hideMark/>
          </w:tcPr>
          <w:p w14:paraId="0311276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272.12149</w:t>
            </w:r>
          </w:p>
        </w:tc>
        <w:tc>
          <w:tcPr>
            <w:tcW w:w="851" w:type="dxa"/>
            <w:noWrap/>
            <w:hideMark/>
          </w:tcPr>
          <w:p w14:paraId="44212B6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478BD75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581" w:type="dxa"/>
            <w:noWrap/>
            <w:hideMark/>
          </w:tcPr>
          <w:p w14:paraId="5AD197F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55</w:t>
            </w:r>
          </w:p>
        </w:tc>
        <w:tc>
          <w:tcPr>
            <w:tcW w:w="700" w:type="dxa"/>
            <w:noWrap/>
            <w:hideMark/>
          </w:tcPr>
          <w:p w14:paraId="35C0041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neg_518</w:t>
            </w:r>
          </w:p>
        </w:tc>
        <w:tc>
          <w:tcPr>
            <w:tcW w:w="680" w:type="dxa"/>
            <w:noWrap/>
            <w:hideMark/>
          </w:tcPr>
          <w:p w14:paraId="226A085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58CF334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207.0265</w:t>
            </w:r>
          </w:p>
        </w:tc>
        <w:tc>
          <w:tcPr>
            <w:tcW w:w="851" w:type="dxa"/>
            <w:noWrap/>
            <w:hideMark/>
          </w:tcPr>
          <w:p w14:paraId="1FEFB2D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49ACBFD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2-(2'-Methylthio)ethylmalic acid</w:t>
            </w:r>
          </w:p>
        </w:tc>
      </w:tr>
      <w:tr w:rsidR="005E679B" w:rsidRPr="00517758" w14:paraId="3D245000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0F114A3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700" w:type="dxa"/>
            <w:noWrap/>
            <w:hideMark/>
          </w:tcPr>
          <w:p w14:paraId="255841E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neg_1838</w:t>
            </w:r>
          </w:p>
        </w:tc>
        <w:tc>
          <w:tcPr>
            <w:tcW w:w="699" w:type="dxa"/>
            <w:noWrap/>
            <w:hideMark/>
          </w:tcPr>
          <w:p w14:paraId="45E3F37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0.978</w:t>
            </w:r>
          </w:p>
        </w:tc>
        <w:tc>
          <w:tcPr>
            <w:tcW w:w="851" w:type="dxa"/>
            <w:noWrap/>
            <w:hideMark/>
          </w:tcPr>
          <w:p w14:paraId="54FFBB7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370.05988</w:t>
            </w:r>
          </w:p>
        </w:tc>
        <w:tc>
          <w:tcPr>
            <w:tcW w:w="851" w:type="dxa"/>
            <w:noWrap/>
            <w:hideMark/>
          </w:tcPr>
          <w:p w14:paraId="71C8075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21CE948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N-(4-ACETYLPHENYL)-5-(5-CHLORO-2,4-DIHYDROXYPHENYL)-1H-PYRAZOLE-4-CARBOXAMIDE</w:t>
            </w:r>
          </w:p>
        </w:tc>
        <w:tc>
          <w:tcPr>
            <w:tcW w:w="581" w:type="dxa"/>
            <w:noWrap/>
            <w:hideMark/>
          </w:tcPr>
          <w:p w14:paraId="0D241B7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56</w:t>
            </w:r>
          </w:p>
        </w:tc>
        <w:tc>
          <w:tcPr>
            <w:tcW w:w="700" w:type="dxa"/>
            <w:noWrap/>
            <w:hideMark/>
          </w:tcPr>
          <w:p w14:paraId="3D3E6EB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neg_2854</w:t>
            </w:r>
          </w:p>
        </w:tc>
        <w:tc>
          <w:tcPr>
            <w:tcW w:w="680" w:type="dxa"/>
            <w:noWrap/>
            <w:hideMark/>
          </w:tcPr>
          <w:p w14:paraId="1F2A04B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5.186</w:t>
            </w:r>
          </w:p>
        </w:tc>
        <w:tc>
          <w:tcPr>
            <w:tcW w:w="851" w:type="dxa"/>
            <w:noWrap/>
            <w:hideMark/>
          </w:tcPr>
          <w:p w14:paraId="2A04076C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513.02795</w:t>
            </w:r>
          </w:p>
        </w:tc>
        <w:tc>
          <w:tcPr>
            <w:tcW w:w="851" w:type="dxa"/>
            <w:noWrap/>
            <w:hideMark/>
          </w:tcPr>
          <w:p w14:paraId="779D886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718602BF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</w:tr>
      <w:tr w:rsidR="005E679B" w:rsidRPr="00517758" w14:paraId="75F5E036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351DD82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700" w:type="dxa"/>
            <w:noWrap/>
            <w:hideMark/>
          </w:tcPr>
          <w:p w14:paraId="54FA4D4C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pos_1303</w:t>
            </w:r>
          </w:p>
        </w:tc>
        <w:tc>
          <w:tcPr>
            <w:tcW w:w="699" w:type="dxa"/>
            <w:noWrap/>
            <w:hideMark/>
          </w:tcPr>
          <w:p w14:paraId="2174437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1.299</w:t>
            </w:r>
          </w:p>
        </w:tc>
        <w:tc>
          <w:tcPr>
            <w:tcW w:w="851" w:type="dxa"/>
            <w:noWrap/>
            <w:hideMark/>
          </w:tcPr>
          <w:p w14:paraId="044DD4F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242.09982</w:t>
            </w:r>
          </w:p>
        </w:tc>
        <w:tc>
          <w:tcPr>
            <w:tcW w:w="851" w:type="dxa"/>
            <w:noWrap/>
            <w:hideMark/>
          </w:tcPr>
          <w:p w14:paraId="38EF2D2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4AA3A72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UNPD71384</w:t>
            </w:r>
          </w:p>
        </w:tc>
        <w:tc>
          <w:tcPr>
            <w:tcW w:w="581" w:type="dxa"/>
            <w:noWrap/>
            <w:hideMark/>
          </w:tcPr>
          <w:p w14:paraId="034F69C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57</w:t>
            </w:r>
          </w:p>
        </w:tc>
        <w:tc>
          <w:tcPr>
            <w:tcW w:w="700" w:type="dxa"/>
            <w:noWrap/>
            <w:hideMark/>
          </w:tcPr>
          <w:p w14:paraId="189A4B3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pos_3389</w:t>
            </w:r>
          </w:p>
        </w:tc>
        <w:tc>
          <w:tcPr>
            <w:tcW w:w="680" w:type="dxa"/>
            <w:noWrap/>
            <w:hideMark/>
          </w:tcPr>
          <w:p w14:paraId="7243645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7.135</w:t>
            </w:r>
          </w:p>
        </w:tc>
        <w:tc>
          <w:tcPr>
            <w:tcW w:w="851" w:type="dxa"/>
            <w:noWrap/>
            <w:hideMark/>
          </w:tcPr>
          <w:p w14:paraId="1E6DC17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743.09229</w:t>
            </w:r>
          </w:p>
        </w:tc>
        <w:tc>
          <w:tcPr>
            <w:tcW w:w="851" w:type="dxa"/>
            <w:noWrap/>
            <w:hideMark/>
          </w:tcPr>
          <w:p w14:paraId="73A3B3F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6A3B09D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</w:tr>
      <w:tr w:rsidR="005E679B" w:rsidRPr="00517758" w14:paraId="1C38AC5A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74A766A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700" w:type="dxa"/>
            <w:noWrap/>
            <w:hideMark/>
          </w:tcPr>
          <w:p w14:paraId="551A42B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pos_1322</w:t>
            </w:r>
          </w:p>
        </w:tc>
        <w:tc>
          <w:tcPr>
            <w:tcW w:w="699" w:type="dxa"/>
            <w:noWrap/>
            <w:hideMark/>
          </w:tcPr>
          <w:p w14:paraId="6B7EB19C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4.256</w:t>
            </w:r>
          </w:p>
        </w:tc>
        <w:tc>
          <w:tcPr>
            <w:tcW w:w="851" w:type="dxa"/>
            <w:noWrap/>
            <w:hideMark/>
          </w:tcPr>
          <w:p w14:paraId="767097E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243.13374</w:t>
            </w:r>
          </w:p>
        </w:tc>
        <w:tc>
          <w:tcPr>
            <w:tcW w:w="851" w:type="dxa"/>
            <w:noWrap/>
            <w:hideMark/>
          </w:tcPr>
          <w:p w14:paraId="5881021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6839FF9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UNPD228404</w:t>
            </w:r>
          </w:p>
        </w:tc>
        <w:tc>
          <w:tcPr>
            <w:tcW w:w="581" w:type="dxa"/>
            <w:noWrap/>
            <w:hideMark/>
          </w:tcPr>
          <w:p w14:paraId="140F893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58</w:t>
            </w:r>
          </w:p>
        </w:tc>
        <w:tc>
          <w:tcPr>
            <w:tcW w:w="700" w:type="dxa"/>
            <w:noWrap/>
            <w:hideMark/>
          </w:tcPr>
          <w:p w14:paraId="330FEDC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pos_1337</w:t>
            </w:r>
          </w:p>
        </w:tc>
        <w:tc>
          <w:tcPr>
            <w:tcW w:w="680" w:type="dxa"/>
            <w:noWrap/>
            <w:hideMark/>
          </w:tcPr>
          <w:p w14:paraId="0520D8B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0.984</w:t>
            </w:r>
          </w:p>
        </w:tc>
        <w:tc>
          <w:tcPr>
            <w:tcW w:w="851" w:type="dxa"/>
            <w:noWrap/>
            <w:hideMark/>
          </w:tcPr>
          <w:p w14:paraId="5827730C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244.54636</w:t>
            </w:r>
          </w:p>
        </w:tc>
        <w:tc>
          <w:tcPr>
            <w:tcW w:w="851" w:type="dxa"/>
            <w:noWrap/>
            <w:hideMark/>
          </w:tcPr>
          <w:p w14:paraId="7C75698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[M+2H]2+</w:t>
            </w:r>
          </w:p>
        </w:tc>
        <w:tc>
          <w:tcPr>
            <w:tcW w:w="3402" w:type="dxa"/>
            <w:noWrap/>
            <w:hideMark/>
          </w:tcPr>
          <w:p w14:paraId="3F5E358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  <w:lang w:val="en-US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  <w:lang w:val="en-US"/>
              </w:rPr>
              <w:t>2-pyridin-4-yl-N-[4-(2-thiazolylsulfamoyl)phenyl]-4-quinolinecarboxamide</w:t>
            </w:r>
          </w:p>
        </w:tc>
      </w:tr>
      <w:tr w:rsidR="005E679B" w:rsidRPr="00517758" w14:paraId="3AA03B6B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4538BB8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700" w:type="dxa"/>
            <w:noWrap/>
            <w:hideMark/>
          </w:tcPr>
          <w:p w14:paraId="2C7F2B2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pos_615</w:t>
            </w:r>
          </w:p>
        </w:tc>
        <w:tc>
          <w:tcPr>
            <w:tcW w:w="699" w:type="dxa"/>
            <w:noWrap/>
            <w:hideMark/>
          </w:tcPr>
          <w:p w14:paraId="25A7030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3.691</w:t>
            </w:r>
          </w:p>
        </w:tc>
        <w:tc>
          <w:tcPr>
            <w:tcW w:w="851" w:type="dxa"/>
            <w:noWrap/>
            <w:hideMark/>
          </w:tcPr>
          <w:p w14:paraId="132B320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178.1207</w:t>
            </w:r>
          </w:p>
        </w:tc>
        <w:tc>
          <w:tcPr>
            <w:tcW w:w="851" w:type="dxa"/>
            <w:noWrap/>
            <w:hideMark/>
          </w:tcPr>
          <w:p w14:paraId="7B2B094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3D0F3D8F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Phenmetrazine</w:t>
            </w:r>
          </w:p>
        </w:tc>
        <w:tc>
          <w:tcPr>
            <w:tcW w:w="581" w:type="dxa"/>
            <w:noWrap/>
            <w:hideMark/>
          </w:tcPr>
          <w:p w14:paraId="0CB9784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59</w:t>
            </w:r>
          </w:p>
        </w:tc>
        <w:tc>
          <w:tcPr>
            <w:tcW w:w="700" w:type="dxa"/>
            <w:noWrap/>
            <w:hideMark/>
          </w:tcPr>
          <w:p w14:paraId="42483A1F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neg_2353</w:t>
            </w:r>
          </w:p>
        </w:tc>
        <w:tc>
          <w:tcPr>
            <w:tcW w:w="680" w:type="dxa"/>
            <w:noWrap/>
            <w:hideMark/>
          </w:tcPr>
          <w:p w14:paraId="67EA9A8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1.299</w:t>
            </w:r>
          </w:p>
        </w:tc>
        <w:tc>
          <w:tcPr>
            <w:tcW w:w="851" w:type="dxa"/>
            <w:noWrap/>
            <w:hideMark/>
          </w:tcPr>
          <w:p w14:paraId="2E3793D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441.08719</w:t>
            </w:r>
          </w:p>
        </w:tc>
        <w:tc>
          <w:tcPr>
            <w:tcW w:w="851" w:type="dxa"/>
            <w:noWrap/>
            <w:hideMark/>
          </w:tcPr>
          <w:p w14:paraId="252ECA8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0F1BDAA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Mutaxanthene A</w:t>
            </w:r>
          </w:p>
        </w:tc>
      </w:tr>
      <w:tr w:rsidR="005E679B" w:rsidRPr="00517758" w14:paraId="6ACB6556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3014504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700" w:type="dxa"/>
            <w:noWrap/>
            <w:hideMark/>
          </w:tcPr>
          <w:p w14:paraId="1658E74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neg_2241</w:t>
            </w:r>
          </w:p>
        </w:tc>
        <w:tc>
          <w:tcPr>
            <w:tcW w:w="699" w:type="dxa"/>
            <w:noWrap/>
            <w:hideMark/>
          </w:tcPr>
          <w:p w14:paraId="6BAC36D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1.254</w:t>
            </w:r>
          </w:p>
        </w:tc>
        <w:tc>
          <w:tcPr>
            <w:tcW w:w="851" w:type="dxa"/>
            <w:noWrap/>
            <w:hideMark/>
          </w:tcPr>
          <w:p w14:paraId="48C1104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425.1012</w:t>
            </w:r>
          </w:p>
        </w:tc>
        <w:tc>
          <w:tcPr>
            <w:tcW w:w="851" w:type="dxa"/>
            <w:noWrap/>
            <w:hideMark/>
          </w:tcPr>
          <w:p w14:paraId="319B425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2C4D2B2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581" w:type="dxa"/>
            <w:noWrap/>
            <w:hideMark/>
          </w:tcPr>
          <w:p w14:paraId="277D09F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60</w:t>
            </w:r>
          </w:p>
        </w:tc>
        <w:tc>
          <w:tcPr>
            <w:tcW w:w="700" w:type="dxa"/>
            <w:noWrap/>
            <w:hideMark/>
          </w:tcPr>
          <w:p w14:paraId="02F4860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pos_2546</w:t>
            </w:r>
          </w:p>
        </w:tc>
        <w:tc>
          <w:tcPr>
            <w:tcW w:w="680" w:type="dxa"/>
            <w:noWrap/>
            <w:hideMark/>
          </w:tcPr>
          <w:p w14:paraId="79C5811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0.978</w:t>
            </w:r>
          </w:p>
        </w:tc>
        <w:tc>
          <w:tcPr>
            <w:tcW w:w="851" w:type="dxa"/>
            <w:noWrap/>
            <w:hideMark/>
          </w:tcPr>
          <w:p w14:paraId="28F6606C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372.14813</w:t>
            </w:r>
          </w:p>
        </w:tc>
        <w:tc>
          <w:tcPr>
            <w:tcW w:w="851" w:type="dxa"/>
            <w:noWrap/>
            <w:hideMark/>
          </w:tcPr>
          <w:p w14:paraId="0EDDCC9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6DFF00B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C00051224</w:t>
            </w:r>
          </w:p>
        </w:tc>
      </w:tr>
      <w:tr w:rsidR="005E679B" w:rsidRPr="00517758" w14:paraId="77F08503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17FB93FF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700" w:type="dxa"/>
            <w:noWrap/>
            <w:hideMark/>
          </w:tcPr>
          <w:p w14:paraId="29696BF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neg_1481</w:t>
            </w:r>
          </w:p>
        </w:tc>
        <w:tc>
          <w:tcPr>
            <w:tcW w:w="699" w:type="dxa"/>
            <w:noWrap/>
            <w:hideMark/>
          </w:tcPr>
          <w:p w14:paraId="4C5EA8E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1.406</w:t>
            </w:r>
          </w:p>
        </w:tc>
        <w:tc>
          <w:tcPr>
            <w:tcW w:w="851" w:type="dxa"/>
            <w:noWrap/>
            <w:hideMark/>
          </w:tcPr>
          <w:p w14:paraId="6682BA8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328.11151</w:t>
            </w:r>
          </w:p>
        </w:tc>
        <w:tc>
          <w:tcPr>
            <w:tcW w:w="851" w:type="dxa"/>
            <w:noWrap/>
            <w:hideMark/>
          </w:tcPr>
          <w:p w14:paraId="4039A1C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7DFF607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581" w:type="dxa"/>
            <w:noWrap/>
            <w:hideMark/>
          </w:tcPr>
          <w:p w14:paraId="4924E95C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61</w:t>
            </w:r>
          </w:p>
        </w:tc>
        <w:tc>
          <w:tcPr>
            <w:tcW w:w="700" w:type="dxa"/>
            <w:noWrap/>
            <w:hideMark/>
          </w:tcPr>
          <w:p w14:paraId="28193B6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pos_57</w:t>
            </w:r>
          </w:p>
        </w:tc>
        <w:tc>
          <w:tcPr>
            <w:tcW w:w="680" w:type="dxa"/>
            <w:noWrap/>
            <w:hideMark/>
          </w:tcPr>
          <w:p w14:paraId="6B079A4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3.306</w:t>
            </w:r>
          </w:p>
        </w:tc>
        <w:tc>
          <w:tcPr>
            <w:tcW w:w="851" w:type="dxa"/>
            <w:noWrap/>
            <w:hideMark/>
          </w:tcPr>
          <w:p w14:paraId="1DB59B4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109.02712</w:t>
            </w:r>
          </w:p>
        </w:tc>
        <w:tc>
          <w:tcPr>
            <w:tcW w:w="851" w:type="dxa"/>
            <w:noWrap/>
            <w:hideMark/>
          </w:tcPr>
          <w:p w14:paraId="5B131A1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[M+H-H2O]+</w:t>
            </w:r>
          </w:p>
        </w:tc>
        <w:tc>
          <w:tcPr>
            <w:tcW w:w="3402" w:type="dxa"/>
            <w:noWrap/>
            <w:hideMark/>
          </w:tcPr>
          <w:p w14:paraId="06DD6EC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  <w:lang w:val="en-US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  <w:lang w:val="en-US"/>
              </w:rPr>
              <w:t>Public MS/MS: No Annotation</w:t>
            </w:r>
          </w:p>
        </w:tc>
      </w:tr>
      <w:tr w:rsidR="005E679B" w:rsidRPr="00517758" w14:paraId="2ACAFC98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612BBC6C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11</w:t>
            </w:r>
          </w:p>
        </w:tc>
        <w:tc>
          <w:tcPr>
            <w:tcW w:w="700" w:type="dxa"/>
            <w:noWrap/>
            <w:hideMark/>
          </w:tcPr>
          <w:p w14:paraId="65E870A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neg_1580</w:t>
            </w:r>
          </w:p>
        </w:tc>
        <w:tc>
          <w:tcPr>
            <w:tcW w:w="699" w:type="dxa"/>
            <w:noWrap/>
            <w:hideMark/>
          </w:tcPr>
          <w:p w14:paraId="21365BFC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4.588</w:t>
            </w:r>
          </w:p>
        </w:tc>
        <w:tc>
          <w:tcPr>
            <w:tcW w:w="851" w:type="dxa"/>
            <w:noWrap/>
            <w:hideMark/>
          </w:tcPr>
          <w:p w14:paraId="3D73978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340.0361</w:t>
            </w:r>
          </w:p>
        </w:tc>
        <w:tc>
          <w:tcPr>
            <w:tcW w:w="851" w:type="dxa"/>
            <w:noWrap/>
            <w:hideMark/>
          </w:tcPr>
          <w:p w14:paraId="168A079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4852000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methyl 3-methyl-5-(thiophene-2-sulfonyl)-3H,4H,5H,6H,7H-imidazo[4,5-c]pyridine-6-carboxylate</w:t>
            </w:r>
          </w:p>
        </w:tc>
        <w:tc>
          <w:tcPr>
            <w:tcW w:w="581" w:type="dxa"/>
            <w:noWrap/>
            <w:hideMark/>
          </w:tcPr>
          <w:p w14:paraId="0CD6D92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700" w:type="dxa"/>
            <w:noWrap/>
            <w:hideMark/>
          </w:tcPr>
          <w:p w14:paraId="2955FFF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680" w:type="dxa"/>
            <w:noWrap/>
            <w:hideMark/>
          </w:tcPr>
          <w:p w14:paraId="634898A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noWrap/>
            <w:hideMark/>
          </w:tcPr>
          <w:p w14:paraId="7315A2F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noWrap/>
            <w:hideMark/>
          </w:tcPr>
          <w:p w14:paraId="201A15E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3402" w:type="dxa"/>
            <w:noWrap/>
            <w:hideMark/>
          </w:tcPr>
          <w:p w14:paraId="23C72B0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SWMD: 5-(hydroxymethyl)furan-2-carbaldehyde</w:t>
            </w:r>
          </w:p>
        </w:tc>
      </w:tr>
      <w:tr w:rsidR="005E679B" w:rsidRPr="00517758" w14:paraId="37848C4C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4849248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12</w:t>
            </w:r>
          </w:p>
        </w:tc>
        <w:tc>
          <w:tcPr>
            <w:tcW w:w="700" w:type="dxa"/>
            <w:noWrap/>
            <w:hideMark/>
          </w:tcPr>
          <w:p w14:paraId="390AB8D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neg_2436</w:t>
            </w:r>
          </w:p>
        </w:tc>
        <w:tc>
          <w:tcPr>
            <w:tcW w:w="699" w:type="dxa"/>
            <w:noWrap/>
            <w:hideMark/>
          </w:tcPr>
          <w:p w14:paraId="6B62D91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1.167</w:t>
            </w:r>
          </w:p>
        </w:tc>
        <w:tc>
          <w:tcPr>
            <w:tcW w:w="851" w:type="dxa"/>
            <w:noWrap/>
            <w:hideMark/>
          </w:tcPr>
          <w:p w14:paraId="4A301DC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452.06235</w:t>
            </w:r>
          </w:p>
        </w:tc>
        <w:tc>
          <w:tcPr>
            <w:tcW w:w="851" w:type="dxa"/>
            <w:noWrap/>
            <w:hideMark/>
          </w:tcPr>
          <w:p w14:paraId="32F3390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37DFA44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  <w:lang w:val="en-US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  <w:lang w:val="en-US"/>
              </w:rPr>
              <w:t>7-chloro-4'-[(1,1-dioxo-2,3-dihydro-1??-thiophen-3-yl)amino]-4,6-dimethoxy-6'-methyl-3H-spiro[1-benzofuran-2,1'-cyclohexan]-3'-ene-2',3-dione</w:t>
            </w:r>
          </w:p>
        </w:tc>
        <w:tc>
          <w:tcPr>
            <w:tcW w:w="581" w:type="dxa"/>
            <w:noWrap/>
            <w:hideMark/>
          </w:tcPr>
          <w:p w14:paraId="19AEE0E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62</w:t>
            </w:r>
          </w:p>
        </w:tc>
        <w:tc>
          <w:tcPr>
            <w:tcW w:w="700" w:type="dxa"/>
            <w:noWrap/>
            <w:hideMark/>
          </w:tcPr>
          <w:p w14:paraId="64F61FC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pos_2368</w:t>
            </w:r>
          </w:p>
        </w:tc>
        <w:tc>
          <w:tcPr>
            <w:tcW w:w="680" w:type="dxa"/>
            <w:noWrap/>
            <w:hideMark/>
          </w:tcPr>
          <w:p w14:paraId="512F1CA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1.299</w:t>
            </w:r>
          </w:p>
        </w:tc>
        <w:tc>
          <w:tcPr>
            <w:tcW w:w="851" w:type="dxa"/>
            <w:noWrap/>
            <w:hideMark/>
          </w:tcPr>
          <w:p w14:paraId="176AB49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351.1058</w:t>
            </w:r>
          </w:p>
        </w:tc>
        <w:tc>
          <w:tcPr>
            <w:tcW w:w="851" w:type="dxa"/>
            <w:noWrap/>
            <w:hideMark/>
          </w:tcPr>
          <w:p w14:paraId="739FE09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5778273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Penicillin V</w:t>
            </w:r>
          </w:p>
        </w:tc>
      </w:tr>
      <w:tr w:rsidR="005E679B" w:rsidRPr="00517758" w14:paraId="61C3090B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7306FEFF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700" w:type="dxa"/>
            <w:noWrap/>
            <w:hideMark/>
          </w:tcPr>
          <w:p w14:paraId="6E71701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pos_1856</w:t>
            </w:r>
          </w:p>
        </w:tc>
        <w:tc>
          <w:tcPr>
            <w:tcW w:w="699" w:type="dxa"/>
            <w:noWrap/>
            <w:hideMark/>
          </w:tcPr>
          <w:p w14:paraId="10E66BD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3.137</w:t>
            </w:r>
          </w:p>
        </w:tc>
        <w:tc>
          <w:tcPr>
            <w:tcW w:w="851" w:type="dxa"/>
            <w:noWrap/>
            <w:hideMark/>
          </w:tcPr>
          <w:p w14:paraId="72C3DB3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293.11304</w:t>
            </w:r>
          </w:p>
        </w:tc>
        <w:tc>
          <w:tcPr>
            <w:tcW w:w="851" w:type="dxa"/>
            <w:noWrap/>
            <w:hideMark/>
          </w:tcPr>
          <w:p w14:paraId="5EBDAB1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2D59709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Brachystemidine D</w:t>
            </w:r>
          </w:p>
        </w:tc>
        <w:tc>
          <w:tcPr>
            <w:tcW w:w="581" w:type="dxa"/>
            <w:noWrap/>
            <w:hideMark/>
          </w:tcPr>
          <w:p w14:paraId="5B41258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63</w:t>
            </w:r>
          </w:p>
        </w:tc>
        <w:tc>
          <w:tcPr>
            <w:tcW w:w="700" w:type="dxa"/>
            <w:noWrap/>
            <w:hideMark/>
          </w:tcPr>
          <w:p w14:paraId="6D49694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neg_3903</w:t>
            </w:r>
          </w:p>
        </w:tc>
        <w:tc>
          <w:tcPr>
            <w:tcW w:w="680" w:type="dxa"/>
            <w:noWrap/>
            <w:hideMark/>
          </w:tcPr>
          <w:p w14:paraId="3457F22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6.814</w:t>
            </w:r>
          </w:p>
        </w:tc>
        <w:tc>
          <w:tcPr>
            <w:tcW w:w="851" w:type="dxa"/>
            <w:noWrap/>
            <w:hideMark/>
          </w:tcPr>
          <w:p w14:paraId="2CF2831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1193.08899</w:t>
            </w:r>
          </w:p>
        </w:tc>
        <w:tc>
          <w:tcPr>
            <w:tcW w:w="851" w:type="dxa"/>
            <w:noWrap/>
            <w:hideMark/>
          </w:tcPr>
          <w:p w14:paraId="6E9BBB8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67772B3F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</w:tr>
      <w:tr w:rsidR="005E679B" w:rsidRPr="00517758" w14:paraId="0799EB06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123EE03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14</w:t>
            </w:r>
          </w:p>
        </w:tc>
        <w:tc>
          <w:tcPr>
            <w:tcW w:w="700" w:type="dxa"/>
            <w:noWrap/>
            <w:hideMark/>
          </w:tcPr>
          <w:p w14:paraId="112B483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pos_1264</w:t>
            </w:r>
          </w:p>
        </w:tc>
        <w:tc>
          <w:tcPr>
            <w:tcW w:w="699" w:type="dxa"/>
            <w:noWrap/>
            <w:hideMark/>
          </w:tcPr>
          <w:p w14:paraId="447E10F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5.12</w:t>
            </w:r>
          </w:p>
        </w:tc>
        <w:tc>
          <w:tcPr>
            <w:tcW w:w="851" w:type="dxa"/>
            <w:noWrap/>
            <w:hideMark/>
          </w:tcPr>
          <w:p w14:paraId="335E9DC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239.11717</w:t>
            </w:r>
          </w:p>
        </w:tc>
        <w:tc>
          <w:tcPr>
            <w:tcW w:w="851" w:type="dxa"/>
            <w:noWrap/>
            <w:hideMark/>
          </w:tcPr>
          <w:p w14:paraId="4FD82D1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3346BBF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Antibiotic OM 674</w:t>
            </w:r>
          </w:p>
        </w:tc>
        <w:tc>
          <w:tcPr>
            <w:tcW w:w="581" w:type="dxa"/>
            <w:noWrap/>
            <w:hideMark/>
          </w:tcPr>
          <w:p w14:paraId="3BA6198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64</w:t>
            </w:r>
          </w:p>
        </w:tc>
        <w:tc>
          <w:tcPr>
            <w:tcW w:w="700" w:type="dxa"/>
            <w:noWrap/>
            <w:hideMark/>
          </w:tcPr>
          <w:p w14:paraId="6E2DE9E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pos_2594</w:t>
            </w:r>
          </w:p>
        </w:tc>
        <w:tc>
          <w:tcPr>
            <w:tcW w:w="680" w:type="dxa"/>
            <w:noWrap/>
            <w:hideMark/>
          </w:tcPr>
          <w:p w14:paraId="7272C33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3.857</w:t>
            </w:r>
          </w:p>
        </w:tc>
        <w:tc>
          <w:tcPr>
            <w:tcW w:w="851" w:type="dxa"/>
            <w:noWrap/>
            <w:hideMark/>
          </w:tcPr>
          <w:p w14:paraId="37B80AB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380.19</w:t>
            </w:r>
          </w:p>
        </w:tc>
        <w:tc>
          <w:tcPr>
            <w:tcW w:w="851" w:type="dxa"/>
            <w:noWrap/>
            <w:hideMark/>
          </w:tcPr>
          <w:p w14:paraId="2A7F0FE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6792D8F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Fumitremorgin C</w:t>
            </w:r>
          </w:p>
        </w:tc>
      </w:tr>
      <w:tr w:rsidR="005E679B" w:rsidRPr="00517758" w14:paraId="4A61E6A9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36DA0B9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15</w:t>
            </w:r>
          </w:p>
        </w:tc>
        <w:tc>
          <w:tcPr>
            <w:tcW w:w="700" w:type="dxa"/>
            <w:noWrap/>
            <w:hideMark/>
          </w:tcPr>
          <w:p w14:paraId="65FC55F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neg_2388</w:t>
            </w:r>
          </w:p>
        </w:tc>
        <w:tc>
          <w:tcPr>
            <w:tcW w:w="699" w:type="dxa"/>
            <w:noWrap/>
            <w:hideMark/>
          </w:tcPr>
          <w:p w14:paraId="1C7B771F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1.299</w:t>
            </w:r>
          </w:p>
        </w:tc>
        <w:tc>
          <w:tcPr>
            <w:tcW w:w="851" w:type="dxa"/>
            <w:noWrap/>
            <w:hideMark/>
          </w:tcPr>
          <w:p w14:paraId="47959A2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446.02267</w:t>
            </w:r>
          </w:p>
        </w:tc>
        <w:tc>
          <w:tcPr>
            <w:tcW w:w="851" w:type="dxa"/>
            <w:noWrap/>
            <w:hideMark/>
          </w:tcPr>
          <w:p w14:paraId="5148C03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[M-H2O-H]-</w:t>
            </w:r>
          </w:p>
        </w:tc>
        <w:tc>
          <w:tcPr>
            <w:tcW w:w="3402" w:type="dxa"/>
            <w:noWrap/>
            <w:hideMark/>
          </w:tcPr>
          <w:p w14:paraId="6F02A7D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  <w:lang w:val="en-US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  <w:lang w:val="en-US"/>
              </w:rPr>
              <w:t>1-(4-iodophenyl)-2-{4-methoxy-6-methyl-2H,5H,6H,7H,8H-[1,3]dioxolo[4,5-g]isoquinolin-5-yl}ethan-1-one</w:t>
            </w:r>
          </w:p>
        </w:tc>
        <w:tc>
          <w:tcPr>
            <w:tcW w:w="581" w:type="dxa"/>
            <w:noWrap/>
            <w:hideMark/>
          </w:tcPr>
          <w:p w14:paraId="53EEB7B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65</w:t>
            </w:r>
          </w:p>
        </w:tc>
        <w:tc>
          <w:tcPr>
            <w:tcW w:w="700" w:type="dxa"/>
            <w:noWrap/>
            <w:hideMark/>
          </w:tcPr>
          <w:p w14:paraId="080B50E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neg_1999</w:t>
            </w:r>
          </w:p>
        </w:tc>
        <w:tc>
          <w:tcPr>
            <w:tcW w:w="680" w:type="dxa"/>
            <w:noWrap/>
            <w:hideMark/>
          </w:tcPr>
          <w:p w14:paraId="352AC0AC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1.273</w:t>
            </w:r>
          </w:p>
        </w:tc>
        <w:tc>
          <w:tcPr>
            <w:tcW w:w="851" w:type="dxa"/>
            <w:noWrap/>
            <w:hideMark/>
          </w:tcPr>
          <w:p w14:paraId="442E66C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390.12082</w:t>
            </w:r>
          </w:p>
        </w:tc>
        <w:tc>
          <w:tcPr>
            <w:tcW w:w="851" w:type="dxa"/>
            <w:noWrap/>
            <w:hideMark/>
          </w:tcPr>
          <w:p w14:paraId="432956B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23F007A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Hypogeamicin D</w:t>
            </w:r>
          </w:p>
        </w:tc>
      </w:tr>
      <w:tr w:rsidR="005E679B" w:rsidRPr="00517758" w14:paraId="4DCFB7A2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28DAB13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16</w:t>
            </w:r>
          </w:p>
        </w:tc>
        <w:tc>
          <w:tcPr>
            <w:tcW w:w="700" w:type="dxa"/>
            <w:noWrap/>
            <w:hideMark/>
          </w:tcPr>
          <w:p w14:paraId="68CC8FCC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neg_2474</w:t>
            </w:r>
          </w:p>
        </w:tc>
        <w:tc>
          <w:tcPr>
            <w:tcW w:w="699" w:type="dxa"/>
            <w:noWrap/>
            <w:hideMark/>
          </w:tcPr>
          <w:p w14:paraId="0AB56DA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1.266</w:t>
            </w:r>
          </w:p>
        </w:tc>
        <w:tc>
          <w:tcPr>
            <w:tcW w:w="851" w:type="dxa"/>
            <w:noWrap/>
            <w:hideMark/>
          </w:tcPr>
          <w:p w14:paraId="6D3BC89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457.08789</w:t>
            </w:r>
          </w:p>
        </w:tc>
        <w:tc>
          <w:tcPr>
            <w:tcW w:w="851" w:type="dxa"/>
            <w:noWrap/>
            <w:hideMark/>
          </w:tcPr>
          <w:p w14:paraId="298B933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6A9C562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  <w:lang w:val="en-US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  <w:lang w:val="en-US"/>
              </w:rPr>
              <w:t>7-chloro-4,6-dimethoxy-6'-methyl-4'-[(3-nitrophenyl)amino]-3H-spiro[1-benzofuran-2,1'-cyclohexan]-3'-ene-2',3-dione</w:t>
            </w:r>
          </w:p>
        </w:tc>
        <w:tc>
          <w:tcPr>
            <w:tcW w:w="581" w:type="dxa"/>
            <w:noWrap/>
            <w:hideMark/>
          </w:tcPr>
          <w:p w14:paraId="0AA25C4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66</w:t>
            </w:r>
          </w:p>
        </w:tc>
        <w:tc>
          <w:tcPr>
            <w:tcW w:w="700" w:type="dxa"/>
            <w:noWrap/>
            <w:hideMark/>
          </w:tcPr>
          <w:p w14:paraId="11BAF38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pos_1114</w:t>
            </w:r>
          </w:p>
        </w:tc>
        <w:tc>
          <w:tcPr>
            <w:tcW w:w="680" w:type="dxa"/>
            <w:noWrap/>
            <w:hideMark/>
          </w:tcPr>
          <w:p w14:paraId="4C1D2C7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1.189</w:t>
            </w:r>
          </w:p>
        </w:tc>
        <w:tc>
          <w:tcPr>
            <w:tcW w:w="851" w:type="dxa"/>
            <w:noWrap/>
            <w:hideMark/>
          </w:tcPr>
          <w:p w14:paraId="163F30A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226.15364</w:t>
            </w:r>
          </w:p>
        </w:tc>
        <w:tc>
          <w:tcPr>
            <w:tcW w:w="851" w:type="dxa"/>
            <w:noWrap/>
            <w:hideMark/>
          </w:tcPr>
          <w:p w14:paraId="1139B68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6E1C46A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UNPD25437</w:t>
            </w:r>
          </w:p>
        </w:tc>
      </w:tr>
      <w:tr w:rsidR="005E679B" w:rsidRPr="00517758" w14:paraId="5A5A9E83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34C48D9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17</w:t>
            </w:r>
          </w:p>
        </w:tc>
        <w:tc>
          <w:tcPr>
            <w:tcW w:w="700" w:type="dxa"/>
            <w:noWrap/>
            <w:hideMark/>
          </w:tcPr>
          <w:p w14:paraId="73793F4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pos_848</w:t>
            </w:r>
          </w:p>
        </w:tc>
        <w:tc>
          <w:tcPr>
            <w:tcW w:w="699" w:type="dxa"/>
            <w:noWrap/>
            <w:hideMark/>
          </w:tcPr>
          <w:p w14:paraId="0D7DB46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1.173</w:t>
            </w:r>
          </w:p>
        </w:tc>
        <w:tc>
          <w:tcPr>
            <w:tcW w:w="851" w:type="dxa"/>
            <w:noWrap/>
            <w:hideMark/>
          </w:tcPr>
          <w:p w14:paraId="2A7EA80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201.08826</w:t>
            </w:r>
          </w:p>
        </w:tc>
        <w:tc>
          <w:tcPr>
            <w:tcW w:w="851" w:type="dxa"/>
            <w:noWrap/>
            <w:hideMark/>
          </w:tcPr>
          <w:p w14:paraId="580057B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20315B5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581" w:type="dxa"/>
            <w:noWrap/>
            <w:hideMark/>
          </w:tcPr>
          <w:p w14:paraId="208A3FB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67</w:t>
            </w:r>
          </w:p>
        </w:tc>
        <w:tc>
          <w:tcPr>
            <w:tcW w:w="700" w:type="dxa"/>
            <w:noWrap/>
            <w:hideMark/>
          </w:tcPr>
          <w:p w14:paraId="72BA6BC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neg_2473</w:t>
            </w:r>
          </w:p>
        </w:tc>
        <w:tc>
          <w:tcPr>
            <w:tcW w:w="680" w:type="dxa"/>
            <w:noWrap/>
            <w:hideMark/>
          </w:tcPr>
          <w:p w14:paraId="74C487A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1.133</w:t>
            </w:r>
          </w:p>
        </w:tc>
        <w:tc>
          <w:tcPr>
            <w:tcW w:w="851" w:type="dxa"/>
            <w:noWrap/>
            <w:hideMark/>
          </w:tcPr>
          <w:p w14:paraId="329508E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457.07153</w:t>
            </w:r>
          </w:p>
        </w:tc>
        <w:tc>
          <w:tcPr>
            <w:tcW w:w="851" w:type="dxa"/>
            <w:noWrap/>
            <w:hideMark/>
          </w:tcPr>
          <w:p w14:paraId="1A82794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[2M+FA-H]-</w:t>
            </w:r>
          </w:p>
        </w:tc>
        <w:tc>
          <w:tcPr>
            <w:tcW w:w="3402" w:type="dxa"/>
            <w:noWrap/>
            <w:hideMark/>
          </w:tcPr>
          <w:p w14:paraId="1A7374F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(R)-lipoic acid</w:t>
            </w:r>
          </w:p>
        </w:tc>
      </w:tr>
      <w:tr w:rsidR="005E679B" w:rsidRPr="00517758" w14:paraId="3302BD73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617FFAA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18</w:t>
            </w:r>
          </w:p>
        </w:tc>
        <w:tc>
          <w:tcPr>
            <w:tcW w:w="700" w:type="dxa"/>
            <w:noWrap/>
            <w:hideMark/>
          </w:tcPr>
          <w:p w14:paraId="05C0BF0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neg_1759</w:t>
            </w:r>
          </w:p>
        </w:tc>
        <w:tc>
          <w:tcPr>
            <w:tcW w:w="699" w:type="dxa"/>
            <w:noWrap/>
            <w:hideMark/>
          </w:tcPr>
          <w:p w14:paraId="4E6E276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4.847</w:t>
            </w:r>
          </w:p>
        </w:tc>
        <w:tc>
          <w:tcPr>
            <w:tcW w:w="851" w:type="dxa"/>
            <w:noWrap/>
            <w:hideMark/>
          </w:tcPr>
          <w:p w14:paraId="72EA271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359.0383</w:t>
            </w:r>
          </w:p>
        </w:tc>
        <w:tc>
          <w:tcPr>
            <w:tcW w:w="851" w:type="dxa"/>
            <w:noWrap/>
            <w:hideMark/>
          </w:tcPr>
          <w:p w14:paraId="1BEA1ED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7FAE834F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  <w:lang w:val="en-US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  <w:lang w:val="en-US"/>
              </w:rPr>
              <w:t>2-(2-{2-[(2-oxo-2H-chromen-7-yl)oxy]acetamido}-1,3-thiazol-4-yl)acetic acid</w:t>
            </w:r>
          </w:p>
        </w:tc>
        <w:tc>
          <w:tcPr>
            <w:tcW w:w="581" w:type="dxa"/>
            <w:noWrap/>
            <w:hideMark/>
          </w:tcPr>
          <w:p w14:paraId="64F0600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68</w:t>
            </w:r>
          </w:p>
        </w:tc>
        <w:tc>
          <w:tcPr>
            <w:tcW w:w="700" w:type="dxa"/>
            <w:noWrap/>
            <w:hideMark/>
          </w:tcPr>
          <w:p w14:paraId="74A140A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pos_2116</w:t>
            </w:r>
          </w:p>
        </w:tc>
        <w:tc>
          <w:tcPr>
            <w:tcW w:w="680" w:type="dxa"/>
            <w:noWrap/>
            <w:hideMark/>
          </w:tcPr>
          <w:p w14:paraId="693A9C3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1.477</w:t>
            </w:r>
          </w:p>
        </w:tc>
        <w:tc>
          <w:tcPr>
            <w:tcW w:w="851" w:type="dxa"/>
            <w:noWrap/>
            <w:hideMark/>
          </w:tcPr>
          <w:p w14:paraId="0887B78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320.14221</w:t>
            </w:r>
          </w:p>
        </w:tc>
        <w:tc>
          <w:tcPr>
            <w:tcW w:w="851" w:type="dxa"/>
            <w:noWrap/>
            <w:hideMark/>
          </w:tcPr>
          <w:p w14:paraId="5998B62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529180B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UNPD32795</w:t>
            </w:r>
          </w:p>
        </w:tc>
      </w:tr>
      <w:tr w:rsidR="005E679B" w:rsidRPr="00517758" w14:paraId="1B173377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0B2AB2A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19</w:t>
            </w:r>
          </w:p>
        </w:tc>
        <w:tc>
          <w:tcPr>
            <w:tcW w:w="700" w:type="dxa"/>
            <w:noWrap/>
            <w:hideMark/>
          </w:tcPr>
          <w:p w14:paraId="001399C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neg_550</w:t>
            </w:r>
          </w:p>
        </w:tc>
        <w:tc>
          <w:tcPr>
            <w:tcW w:w="699" w:type="dxa"/>
            <w:noWrap/>
            <w:hideMark/>
          </w:tcPr>
          <w:p w14:paraId="0AFEAE6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1.388</w:t>
            </w:r>
          </w:p>
        </w:tc>
        <w:tc>
          <w:tcPr>
            <w:tcW w:w="851" w:type="dxa"/>
            <w:noWrap/>
            <w:hideMark/>
          </w:tcPr>
          <w:p w14:paraId="6776443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211.0714</w:t>
            </w:r>
          </w:p>
        </w:tc>
        <w:tc>
          <w:tcPr>
            <w:tcW w:w="851" w:type="dxa"/>
            <w:noWrap/>
            <w:hideMark/>
          </w:tcPr>
          <w:p w14:paraId="3F24F24F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077084A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Benzyl Benzoate</w:t>
            </w:r>
          </w:p>
        </w:tc>
        <w:tc>
          <w:tcPr>
            <w:tcW w:w="581" w:type="dxa"/>
            <w:noWrap/>
            <w:hideMark/>
          </w:tcPr>
          <w:p w14:paraId="029E179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69</w:t>
            </w:r>
          </w:p>
        </w:tc>
        <w:tc>
          <w:tcPr>
            <w:tcW w:w="700" w:type="dxa"/>
            <w:noWrap/>
            <w:hideMark/>
          </w:tcPr>
          <w:p w14:paraId="05FAFD2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pos_3175</w:t>
            </w:r>
          </w:p>
        </w:tc>
        <w:tc>
          <w:tcPr>
            <w:tcW w:w="680" w:type="dxa"/>
            <w:noWrap/>
            <w:hideMark/>
          </w:tcPr>
          <w:p w14:paraId="08CE951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1.056</w:t>
            </w:r>
          </w:p>
        </w:tc>
        <w:tc>
          <w:tcPr>
            <w:tcW w:w="851" w:type="dxa"/>
            <w:noWrap/>
            <w:hideMark/>
          </w:tcPr>
          <w:p w14:paraId="783A6E9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493.21494</w:t>
            </w:r>
          </w:p>
        </w:tc>
        <w:tc>
          <w:tcPr>
            <w:tcW w:w="851" w:type="dxa"/>
            <w:noWrap/>
            <w:hideMark/>
          </w:tcPr>
          <w:p w14:paraId="74B22A6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721141D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UNPD6676</w:t>
            </w:r>
          </w:p>
        </w:tc>
      </w:tr>
      <w:tr w:rsidR="005E679B" w:rsidRPr="00517758" w14:paraId="5C4365BE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641E20C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lastRenderedPageBreak/>
              <w:t>20</w:t>
            </w:r>
          </w:p>
        </w:tc>
        <w:tc>
          <w:tcPr>
            <w:tcW w:w="700" w:type="dxa"/>
            <w:noWrap/>
            <w:hideMark/>
          </w:tcPr>
          <w:p w14:paraId="72DCC6F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pos_1644</w:t>
            </w:r>
          </w:p>
        </w:tc>
        <w:tc>
          <w:tcPr>
            <w:tcW w:w="699" w:type="dxa"/>
            <w:noWrap/>
            <w:hideMark/>
          </w:tcPr>
          <w:p w14:paraId="1AC8D21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2.85</w:t>
            </w:r>
          </w:p>
        </w:tc>
        <w:tc>
          <w:tcPr>
            <w:tcW w:w="851" w:type="dxa"/>
            <w:noWrap/>
            <w:hideMark/>
          </w:tcPr>
          <w:p w14:paraId="252F607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274.1759</w:t>
            </w:r>
          </w:p>
        </w:tc>
        <w:tc>
          <w:tcPr>
            <w:tcW w:w="851" w:type="dxa"/>
            <w:noWrap/>
            <w:hideMark/>
          </w:tcPr>
          <w:p w14:paraId="2593A47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2C196C2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UNPD108654</w:t>
            </w:r>
          </w:p>
        </w:tc>
        <w:tc>
          <w:tcPr>
            <w:tcW w:w="581" w:type="dxa"/>
            <w:noWrap/>
            <w:hideMark/>
          </w:tcPr>
          <w:p w14:paraId="6656145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70</w:t>
            </w:r>
          </w:p>
        </w:tc>
        <w:tc>
          <w:tcPr>
            <w:tcW w:w="700" w:type="dxa"/>
            <w:noWrap/>
            <w:hideMark/>
          </w:tcPr>
          <w:p w14:paraId="0F572C1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pos_2899</w:t>
            </w:r>
          </w:p>
        </w:tc>
        <w:tc>
          <w:tcPr>
            <w:tcW w:w="680" w:type="dxa"/>
            <w:noWrap/>
            <w:hideMark/>
          </w:tcPr>
          <w:p w14:paraId="1E434A1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1.332</w:t>
            </w:r>
          </w:p>
        </w:tc>
        <w:tc>
          <w:tcPr>
            <w:tcW w:w="851" w:type="dxa"/>
            <w:noWrap/>
            <w:hideMark/>
          </w:tcPr>
          <w:p w14:paraId="167D549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430.19229</w:t>
            </w:r>
          </w:p>
        </w:tc>
        <w:tc>
          <w:tcPr>
            <w:tcW w:w="851" w:type="dxa"/>
            <w:noWrap/>
            <w:hideMark/>
          </w:tcPr>
          <w:p w14:paraId="61237D6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298E89A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methyl 3-(2,3-dihydro-1,4-benzodioxin-6-yl)-3-{3-hydroxy-4-oxo-6-[(piperidin-1-yl)methyl]-4H-pyran-2-yl}propanoate</w:t>
            </w:r>
          </w:p>
        </w:tc>
      </w:tr>
      <w:tr w:rsidR="005E679B" w:rsidRPr="00517758" w14:paraId="2F7B03CE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20A30BF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21</w:t>
            </w:r>
          </w:p>
        </w:tc>
        <w:tc>
          <w:tcPr>
            <w:tcW w:w="700" w:type="dxa"/>
            <w:noWrap/>
            <w:hideMark/>
          </w:tcPr>
          <w:p w14:paraId="2A0E78F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neg_2953</w:t>
            </w:r>
          </w:p>
        </w:tc>
        <w:tc>
          <w:tcPr>
            <w:tcW w:w="699" w:type="dxa"/>
            <w:noWrap/>
            <w:hideMark/>
          </w:tcPr>
          <w:p w14:paraId="08446A9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14.886</w:t>
            </w:r>
          </w:p>
        </w:tc>
        <w:tc>
          <w:tcPr>
            <w:tcW w:w="851" w:type="dxa"/>
            <w:noWrap/>
            <w:hideMark/>
          </w:tcPr>
          <w:p w14:paraId="43B9CCD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533.24902</w:t>
            </w:r>
          </w:p>
        </w:tc>
        <w:tc>
          <w:tcPr>
            <w:tcW w:w="851" w:type="dxa"/>
            <w:noWrap/>
            <w:hideMark/>
          </w:tcPr>
          <w:p w14:paraId="49F33CF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[M+FA-H]-</w:t>
            </w:r>
          </w:p>
        </w:tc>
        <w:tc>
          <w:tcPr>
            <w:tcW w:w="3402" w:type="dxa"/>
            <w:noWrap/>
            <w:hideMark/>
          </w:tcPr>
          <w:p w14:paraId="13770E8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TMC 89A</w:t>
            </w:r>
          </w:p>
        </w:tc>
        <w:tc>
          <w:tcPr>
            <w:tcW w:w="581" w:type="dxa"/>
            <w:noWrap/>
            <w:hideMark/>
          </w:tcPr>
          <w:p w14:paraId="5974098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71</w:t>
            </w:r>
          </w:p>
        </w:tc>
        <w:tc>
          <w:tcPr>
            <w:tcW w:w="700" w:type="dxa"/>
            <w:noWrap/>
            <w:hideMark/>
          </w:tcPr>
          <w:p w14:paraId="539DA53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pos_2209</w:t>
            </w:r>
          </w:p>
        </w:tc>
        <w:tc>
          <w:tcPr>
            <w:tcW w:w="680" w:type="dxa"/>
            <w:noWrap/>
            <w:hideMark/>
          </w:tcPr>
          <w:p w14:paraId="61D89C9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2.91</w:t>
            </w:r>
          </w:p>
        </w:tc>
        <w:tc>
          <w:tcPr>
            <w:tcW w:w="851" w:type="dxa"/>
            <w:noWrap/>
            <w:hideMark/>
          </w:tcPr>
          <w:p w14:paraId="4DFBB2E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331.19922</w:t>
            </w:r>
          </w:p>
        </w:tc>
        <w:tc>
          <w:tcPr>
            <w:tcW w:w="851" w:type="dxa"/>
            <w:noWrap/>
            <w:hideMark/>
          </w:tcPr>
          <w:p w14:paraId="4C0C342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0B39479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Alstonoxine B</w:t>
            </w:r>
          </w:p>
        </w:tc>
      </w:tr>
      <w:tr w:rsidR="005E679B" w:rsidRPr="00517758" w14:paraId="15A36AF0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1D4DBAEC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22</w:t>
            </w:r>
          </w:p>
        </w:tc>
        <w:tc>
          <w:tcPr>
            <w:tcW w:w="700" w:type="dxa"/>
            <w:noWrap/>
            <w:hideMark/>
          </w:tcPr>
          <w:p w14:paraId="4A08B55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pos_2564</w:t>
            </w:r>
          </w:p>
        </w:tc>
        <w:tc>
          <w:tcPr>
            <w:tcW w:w="699" w:type="dxa"/>
            <w:noWrap/>
            <w:hideMark/>
          </w:tcPr>
          <w:p w14:paraId="4B21C0F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1.416</w:t>
            </w:r>
          </w:p>
        </w:tc>
        <w:tc>
          <w:tcPr>
            <w:tcW w:w="851" w:type="dxa"/>
            <w:noWrap/>
            <w:hideMark/>
          </w:tcPr>
          <w:p w14:paraId="68F5A9D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375.19217</w:t>
            </w:r>
          </w:p>
        </w:tc>
        <w:tc>
          <w:tcPr>
            <w:tcW w:w="851" w:type="dxa"/>
            <w:noWrap/>
            <w:hideMark/>
          </w:tcPr>
          <w:p w14:paraId="33806CB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60D7DF1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3-(3,4-dimethylphenoxy)-4,5-dihydroxy-N-(2-oxopiperidin-3-yl)cyclohex-1-ene-1-carboxamide</w:t>
            </w:r>
          </w:p>
        </w:tc>
        <w:tc>
          <w:tcPr>
            <w:tcW w:w="581" w:type="dxa"/>
            <w:noWrap/>
            <w:hideMark/>
          </w:tcPr>
          <w:p w14:paraId="5495F55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72</w:t>
            </w:r>
          </w:p>
        </w:tc>
        <w:tc>
          <w:tcPr>
            <w:tcW w:w="700" w:type="dxa"/>
            <w:noWrap/>
            <w:hideMark/>
          </w:tcPr>
          <w:p w14:paraId="17F27DE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pos_2428</w:t>
            </w:r>
          </w:p>
        </w:tc>
        <w:tc>
          <w:tcPr>
            <w:tcW w:w="680" w:type="dxa"/>
            <w:noWrap/>
            <w:hideMark/>
          </w:tcPr>
          <w:p w14:paraId="4CD4B23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2.462</w:t>
            </w:r>
          </w:p>
        </w:tc>
        <w:tc>
          <w:tcPr>
            <w:tcW w:w="851" w:type="dxa"/>
            <w:noWrap/>
            <w:hideMark/>
          </w:tcPr>
          <w:p w14:paraId="16C6347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357.21249</w:t>
            </w:r>
          </w:p>
        </w:tc>
        <w:tc>
          <w:tcPr>
            <w:tcW w:w="851" w:type="dxa"/>
            <w:noWrap/>
            <w:hideMark/>
          </w:tcPr>
          <w:p w14:paraId="4CD7611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7DB4A17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Leu-Gln-Pro</w:t>
            </w:r>
          </w:p>
        </w:tc>
      </w:tr>
      <w:tr w:rsidR="005E679B" w:rsidRPr="00517758" w14:paraId="3739E7DE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394A33D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23</w:t>
            </w:r>
          </w:p>
        </w:tc>
        <w:tc>
          <w:tcPr>
            <w:tcW w:w="700" w:type="dxa"/>
            <w:noWrap/>
            <w:hideMark/>
          </w:tcPr>
          <w:p w14:paraId="6EB43B0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pos_2317</w:t>
            </w:r>
          </w:p>
        </w:tc>
        <w:tc>
          <w:tcPr>
            <w:tcW w:w="699" w:type="dxa"/>
            <w:noWrap/>
            <w:hideMark/>
          </w:tcPr>
          <w:p w14:paraId="1348D5D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2.515</w:t>
            </w:r>
          </w:p>
        </w:tc>
        <w:tc>
          <w:tcPr>
            <w:tcW w:w="851" w:type="dxa"/>
            <w:noWrap/>
            <w:hideMark/>
          </w:tcPr>
          <w:p w14:paraId="6C40FE7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343.19812</w:t>
            </w:r>
          </w:p>
        </w:tc>
        <w:tc>
          <w:tcPr>
            <w:tcW w:w="851" w:type="dxa"/>
            <w:noWrap/>
            <w:hideMark/>
          </w:tcPr>
          <w:p w14:paraId="146ECEC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79FFA74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581" w:type="dxa"/>
            <w:noWrap/>
            <w:hideMark/>
          </w:tcPr>
          <w:p w14:paraId="5FC1E3E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73</w:t>
            </w:r>
          </w:p>
        </w:tc>
        <w:tc>
          <w:tcPr>
            <w:tcW w:w="700" w:type="dxa"/>
            <w:noWrap/>
            <w:hideMark/>
          </w:tcPr>
          <w:p w14:paraId="2C4FFD7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pos_3077</w:t>
            </w:r>
          </w:p>
        </w:tc>
        <w:tc>
          <w:tcPr>
            <w:tcW w:w="680" w:type="dxa"/>
            <w:noWrap/>
            <w:hideMark/>
          </w:tcPr>
          <w:p w14:paraId="13BC7A9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3.16</w:t>
            </w:r>
          </w:p>
        </w:tc>
        <w:tc>
          <w:tcPr>
            <w:tcW w:w="851" w:type="dxa"/>
            <w:noWrap/>
            <w:hideMark/>
          </w:tcPr>
          <w:p w14:paraId="40B7554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466.2305</w:t>
            </w:r>
          </w:p>
        </w:tc>
        <w:tc>
          <w:tcPr>
            <w:tcW w:w="851" w:type="dxa"/>
            <w:noWrap/>
            <w:hideMark/>
          </w:tcPr>
          <w:p w14:paraId="544EA87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68A258E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</w:tr>
      <w:tr w:rsidR="005E679B" w:rsidRPr="00517758" w14:paraId="6A3E9B61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438107D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24</w:t>
            </w:r>
          </w:p>
        </w:tc>
        <w:tc>
          <w:tcPr>
            <w:tcW w:w="700" w:type="dxa"/>
            <w:noWrap/>
            <w:hideMark/>
          </w:tcPr>
          <w:p w14:paraId="481694E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pos_969</w:t>
            </w:r>
          </w:p>
        </w:tc>
        <w:tc>
          <w:tcPr>
            <w:tcW w:w="699" w:type="dxa"/>
            <w:noWrap/>
            <w:hideMark/>
          </w:tcPr>
          <w:p w14:paraId="255C2F6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4.322</w:t>
            </w:r>
          </w:p>
        </w:tc>
        <w:tc>
          <w:tcPr>
            <w:tcW w:w="851" w:type="dxa"/>
            <w:noWrap/>
            <w:hideMark/>
          </w:tcPr>
          <w:p w14:paraId="5C942E9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213.06059</w:t>
            </w:r>
          </w:p>
        </w:tc>
        <w:tc>
          <w:tcPr>
            <w:tcW w:w="851" w:type="dxa"/>
            <w:noWrap/>
            <w:hideMark/>
          </w:tcPr>
          <w:p w14:paraId="3BCBD6A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15F5C9C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5-(2-hydroxy-6-oxocyclohex-1-en-1-yl)-3-methyl-1,2??,3-thiadiazolidin-3-ium-5-yl</w:t>
            </w:r>
          </w:p>
        </w:tc>
        <w:tc>
          <w:tcPr>
            <w:tcW w:w="581" w:type="dxa"/>
            <w:noWrap/>
            <w:hideMark/>
          </w:tcPr>
          <w:p w14:paraId="114B020F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74</w:t>
            </w:r>
          </w:p>
        </w:tc>
        <w:tc>
          <w:tcPr>
            <w:tcW w:w="700" w:type="dxa"/>
            <w:noWrap/>
            <w:hideMark/>
          </w:tcPr>
          <w:p w14:paraId="059AAB5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neg_2739</w:t>
            </w:r>
          </w:p>
        </w:tc>
        <w:tc>
          <w:tcPr>
            <w:tcW w:w="680" w:type="dxa"/>
            <w:noWrap/>
            <w:hideMark/>
          </w:tcPr>
          <w:p w14:paraId="19AC747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1.477</w:t>
            </w:r>
          </w:p>
        </w:tc>
        <w:tc>
          <w:tcPr>
            <w:tcW w:w="851" w:type="dxa"/>
            <w:noWrap/>
            <w:hideMark/>
          </w:tcPr>
          <w:p w14:paraId="07FD9C4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495.05707</w:t>
            </w:r>
          </w:p>
        </w:tc>
        <w:tc>
          <w:tcPr>
            <w:tcW w:w="851" w:type="dxa"/>
            <w:noWrap/>
            <w:hideMark/>
          </w:tcPr>
          <w:p w14:paraId="27602FF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301D2C7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Public MS/MS: UNPD147636</w:t>
            </w:r>
          </w:p>
        </w:tc>
      </w:tr>
      <w:tr w:rsidR="005E679B" w:rsidRPr="00517758" w14:paraId="47D5DFB9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7EDBB82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25</w:t>
            </w:r>
          </w:p>
        </w:tc>
        <w:tc>
          <w:tcPr>
            <w:tcW w:w="700" w:type="dxa"/>
            <w:noWrap/>
            <w:hideMark/>
          </w:tcPr>
          <w:p w14:paraId="4E34507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neg_1358</w:t>
            </w:r>
          </w:p>
        </w:tc>
        <w:tc>
          <w:tcPr>
            <w:tcW w:w="699" w:type="dxa"/>
            <w:noWrap/>
            <w:hideMark/>
          </w:tcPr>
          <w:p w14:paraId="47FFA3CC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5.551</w:t>
            </w:r>
          </w:p>
        </w:tc>
        <w:tc>
          <w:tcPr>
            <w:tcW w:w="851" w:type="dxa"/>
            <w:noWrap/>
            <w:hideMark/>
          </w:tcPr>
          <w:p w14:paraId="353B964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314.11481</w:t>
            </w:r>
          </w:p>
        </w:tc>
        <w:tc>
          <w:tcPr>
            <w:tcW w:w="851" w:type="dxa"/>
            <w:noWrap/>
            <w:hideMark/>
          </w:tcPr>
          <w:p w14:paraId="4A014BC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2EC5FD2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Maremycin D1</w:t>
            </w:r>
          </w:p>
        </w:tc>
        <w:tc>
          <w:tcPr>
            <w:tcW w:w="581" w:type="dxa"/>
            <w:noWrap/>
            <w:hideMark/>
          </w:tcPr>
          <w:p w14:paraId="7C8D501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700" w:type="dxa"/>
            <w:noWrap/>
            <w:hideMark/>
          </w:tcPr>
          <w:p w14:paraId="5445EEB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680" w:type="dxa"/>
            <w:noWrap/>
            <w:hideMark/>
          </w:tcPr>
          <w:p w14:paraId="19E418EF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noWrap/>
            <w:hideMark/>
          </w:tcPr>
          <w:p w14:paraId="5E9D479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noWrap/>
            <w:hideMark/>
          </w:tcPr>
          <w:p w14:paraId="52D1341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3402" w:type="dxa"/>
            <w:noWrap/>
            <w:hideMark/>
          </w:tcPr>
          <w:p w14:paraId="3EC933D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SWMD: 7-Phloroeckol</w:t>
            </w:r>
          </w:p>
        </w:tc>
      </w:tr>
      <w:tr w:rsidR="005E679B" w:rsidRPr="00517758" w14:paraId="5C8200B3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72F48D4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26</w:t>
            </w:r>
          </w:p>
        </w:tc>
        <w:tc>
          <w:tcPr>
            <w:tcW w:w="700" w:type="dxa"/>
            <w:noWrap/>
            <w:hideMark/>
          </w:tcPr>
          <w:p w14:paraId="2ADCCB2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neg_2274</w:t>
            </w:r>
          </w:p>
        </w:tc>
        <w:tc>
          <w:tcPr>
            <w:tcW w:w="699" w:type="dxa"/>
            <w:noWrap/>
            <w:hideMark/>
          </w:tcPr>
          <w:p w14:paraId="736AD32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1.067</w:t>
            </w:r>
          </w:p>
        </w:tc>
        <w:tc>
          <w:tcPr>
            <w:tcW w:w="851" w:type="dxa"/>
            <w:noWrap/>
            <w:hideMark/>
          </w:tcPr>
          <w:p w14:paraId="6433C1F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429.12247</w:t>
            </w:r>
          </w:p>
        </w:tc>
        <w:tc>
          <w:tcPr>
            <w:tcW w:w="851" w:type="dxa"/>
            <w:noWrap/>
            <w:hideMark/>
          </w:tcPr>
          <w:p w14:paraId="30A59E3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5CB36A4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Ononin</w:t>
            </w:r>
          </w:p>
        </w:tc>
        <w:tc>
          <w:tcPr>
            <w:tcW w:w="581" w:type="dxa"/>
            <w:noWrap/>
            <w:hideMark/>
          </w:tcPr>
          <w:p w14:paraId="6A0074B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75</w:t>
            </w:r>
          </w:p>
        </w:tc>
        <w:tc>
          <w:tcPr>
            <w:tcW w:w="700" w:type="dxa"/>
            <w:noWrap/>
            <w:hideMark/>
          </w:tcPr>
          <w:p w14:paraId="2E8A6B4C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neg_927</w:t>
            </w:r>
          </w:p>
        </w:tc>
        <w:tc>
          <w:tcPr>
            <w:tcW w:w="680" w:type="dxa"/>
            <w:noWrap/>
            <w:hideMark/>
          </w:tcPr>
          <w:p w14:paraId="0F42FBC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3.226</w:t>
            </w:r>
          </w:p>
        </w:tc>
        <w:tc>
          <w:tcPr>
            <w:tcW w:w="851" w:type="dxa"/>
            <w:noWrap/>
            <w:hideMark/>
          </w:tcPr>
          <w:p w14:paraId="17C1F1D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263.01843</w:t>
            </w:r>
          </w:p>
        </w:tc>
        <w:tc>
          <w:tcPr>
            <w:tcW w:w="851" w:type="dxa"/>
            <w:noWrap/>
            <w:hideMark/>
          </w:tcPr>
          <w:p w14:paraId="066771D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4987097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CNP0441445</w:t>
            </w:r>
          </w:p>
        </w:tc>
      </w:tr>
      <w:tr w:rsidR="005E679B" w:rsidRPr="00517758" w14:paraId="568A1937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0261CC4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27</w:t>
            </w:r>
          </w:p>
        </w:tc>
        <w:tc>
          <w:tcPr>
            <w:tcW w:w="700" w:type="dxa"/>
            <w:noWrap/>
            <w:hideMark/>
          </w:tcPr>
          <w:p w14:paraId="7CE5FC2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neg_2188</w:t>
            </w:r>
          </w:p>
        </w:tc>
        <w:tc>
          <w:tcPr>
            <w:tcW w:w="699" w:type="dxa"/>
            <w:noWrap/>
            <w:hideMark/>
          </w:tcPr>
          <w:p w14:paraId="1E067D5F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1.253</w:t>
            </w:r>
          </w:p>
        </w:tc>
        <w:tc>
          <w:tcPr>
            <w:tcW w:w="851" w:type="dxa"/>
            <w:noWrap/>
            <w:hideMark/>
          </w:tcPr>
          <w:p w14:paraId="7A0467F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417.12198</w:t>
            </w:r>
          </w:p>
        </w:tc>
        <w:tc>
          <w:tcPr>
            <w:tcW w:w="851" w:type="dxa"/>
            <w:noWrap/>
            <w:hideMark/>
          </w:tcPr>
          <w:p w14:paraId="161599B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55B6EEC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Aloin</w:t>
            </w:r>
          </w:p>
        </w:tc>
        <w:tc>
          <w:tcPr>
            <w:tcW w:w="581" w:type="dxa"/>
            <w:noWrap/>
            <w:hideMark/>
          </w:tcPr>
          <w:p w14:paraId="65F408D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76</w:t>
            </w:r>
          </w:p>
        </w:tc>
        <w:tc>
          <w:tcPr>
            <w:tcW w:w="700" w:type="dxa"/>
            <w:noWrap/>
            <w:hideMark/>
          </w:tcPr>
          <w:p w14:paraId="5E03D5D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pos_513</w:t>
            </w:r>
          </w:p>
        </w:tc>
        <w:tc>
          <w:tcPr>
            <w:tcW w:w="680" w:type="dxa"/>
            <w:noWrap/>
            <w:hideMark/>
          </w:tcPr>
          <w:p w14:paraId="542F08EC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3.237</w:t>
            </w:r>
          </w:p>
        </w:tc>
        <w:tc>
          <w:tcPr>
            <w:tcW w:w="851" w:type="dxa"/>
            <w:noWrap/>
            <w:hideMark/>
          </w:tcPr>
          <w:p w14:paraId="2B76169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165.07507</w:t>
            </w:r>
          </w:p>
        </w:tc>
        <w:tc>
          <w:tcPr>
            <w:tcW w:w="851" w:type="dxa"/>
            <w:noWrap/>
            <w:hideMark/>
          </w:tcPr>
          <w:p w14:paraId="6C4D2B9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678E3B6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L-Rhamnulose</w:t>
            </w:r>
          </w:p>
        </w:tc>
      </w:tr>
      <w:tr w:rsidR="005E679B" w:rsidRPr="00517758" w14:paraId="4A5F71C3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0AF6264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28</w:t>
            </w:r>
          </w:p>
        </w:tc>
        <w:tc>
          <w:tcPr>
            <w:tcW w:w="700" w:type="dxa"/>
            <w:noWrap/>
            <w:hideMark/>
          </w:tcPr>
          <w:p w14:paraId="2028313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pos_2208</w:t>
            </w:r>
          </w:p>
        </w:tc>
        <w:tc>
          <w:tcPr>
            <w:tcW w:w="699" w:type="dxa"/>
            <w:noWrap/>
            <w:hideMark/>
          </w:tcPr>
          <w:p w14:paraId="40F4CB4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2.263</w:t>
            </w:r>
          </w:p>
        </w:tc>
        <w:tc>
          <w:tcPr>
            <w:tcW w:w="851" w:type="dxa"/>
            <w:noWrap/>
            <w:hideMark/>
          </w:tcPr>
          <w:p w14:paraId="0A26EA1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331.1973</w:t>
            </w:r>
          </w:p>
        </w:tc>
        <w:tc>
          <w:tcPr>
            <w:tcW w:w="851" w:type="dxa"/>
            <w:noWrap/>
            <w:hideMark/>
          </w:tcPr>
          <w:p w14:paraId="11EE330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7A28EE8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Momilactone B</w:t>
            </w:r>
          </w:p>
        </w:tc>
        <w:tc>
          <w:tcPr>
            <w:tcW w:w="581" w:type="dxa"/>
            <w:noWrap/>
            <w:hideMark/>
          </w:tcPr>
          <w:p w14:paraId="0F54BB5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77</w:t>
            </w:r>
          </w:p>
        </w:tc>
        <w:tc>
          <w:tcPr>
            <w:tcW w:w="700" w:type="dxa"/>
            <w:noWrap/>
            <w:hideMark/>
          </w:tcPr>
          <w:p w14:paraId="40A2E47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pos_3111</w:t>
            </w:r>
          </w:p>
        </w:tc>
        <w:tc>
          <w:tcPr>
            <w:tcW w:w="680" w:type="dxa"/>
            <w:noWrap/>
            <w:hideMark/>
          </w:tcPr>
          <w:p w14:paraId="4423CBD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8.862</w:t>
            </w:r>
          </w:p>
        </w:tc>
        <w:tc>
          <w:tcPr>
            <w:tcW w:w="851" w:type="dxa"/>
            <w:noWrap/>
            <w:hideMark/>
          </w:tcPr>
          <w:p w14:paraId="2C4F3DA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479.06314</w:t>
            </w:r>
          </w:p>
        </w:tc>
        <w:tc>
          <w:tcPr>
            <w:tcW w:w="851" w:type="dxa"/>
            <w:noWrap/>
            <w:hideMark/>
          </w:tcPr>
          <w:p w14:paraId="76FC63D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4B8F0FD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Fucofuroeckol B</w:t>
            </w:r>
          </w:p>
        </w:tc>
      </w:tr>
      <w:tr w:rsidR="005E679B" w:rsidRPr="00517758" w14:paraId="2F55F1CB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4A9C2AB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29</w:t>
            </w:r>
          </w:p>
        </w:tc>
        <w:tc>
          <w:tcPr>
            <w:tcW w:w="700" w:type="dxa"/>
            <w:noWrap/>
            <w:hideMark/>
          </w:tcPr>
          <w:p w14:paraId="641EB4DF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neg_1874</w:t>
            </w:r>
          </w:p>
        </w:tc>
        <w:tc>
          <w:tcPr>
            <w:tcW w:w="699" w:type="dxa"/>
            <w:noWrap/>
            <w:hideMark/>
          </w:tcPr>
          <w:p w14:paraId="090DB06C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1.034</w:t>
            </w:r>
          </w:p>
        </w:tc>
        <w:tc>
          <w:tcPr>
            <w:tcW w:w="851" w:type="dxa"/>
            <w:noWrap/>
            <w:hideMark/>
          </w:tcPr>
          <w:p w14:paraId="6D35D7C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375.03516</w:t>
            </w:r>
          </w:p>
        </w:tc>
        <w:tc>
          <w:tcPr>
            <w:tcW w:w="851" w:type="dxa"/>
            <w:noWrap/>
            <w:hideMark/>
          </w:tcPr>
          <w:p w14:paraId="45A4D8FF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60257C7C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  <w:lang w:val="en-US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  <w:lang w:val="en-US"/>
              </w:rPr>
              <w:t>4-bromo-2-[5-(3,4-dimethoxyphenyl)-4,5-dihydro-1H-pyrazol-3-yl]phenol</w:t>
            </w:r>
          </w:p>
        </w:tc>
        <w:tc>
          <w:tcPr>
            <w:tcW w:w="581" w:type="dxa"/>
            <w:noWrap/>
            <w:hideMark/>
          </w:tcPr>
          <w:p w14:paraId="192596B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78</w:t>
            </w:r>
          </w:p>
        </w:tc>
        <w:tc>
          <w:tcPr>
            <w:tcW w:w="700" w:type="dxa"/>
            <w:noWrap/>
            <w:hideMark/>
          </w:tcPr>
          <w:p w14:paraId="5212982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neg_866</w:t>
            </w:r>
          </w:p>
        </w:tc>
        <w:tc>
          <w:tcPr>
            <w:tcW w:w="680" w:type="dxa"/>
            <w:noWrap/>
            <w:hideMark/>
          </w:tcPr>
          <w:p w14:paraId="2E64158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1.388</w:t>
            </w:r>
          </w:p>
        </w:tc>
        <w:tc>
          <w:tcPr>
            <w:tcW w:w="851" w:type="dxa"/>
            <w:noWrap/>
            <w:hideMark/>
          </w:tcPr>
          <w:p w14:paraId="509B354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255.04948</w:t>
            </w:r>
          </w:p>
        </w:tc>
        <w:tc>
          <w:tcPr>
            <w:tcW w:w="851" w:type="dxa"/>
            <w:noWrap/>
            <w:hideMark/>
          </w:tcPr>
          <w:p w14:paraId="6D5714E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40CA637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UNPD76400</w:t>
            </w:r>
          </w:p>
        </w:tc>
      </w:tr>
      <w:tr w:rsidR="005E679B" w:rsidRPr="00517758" w14:paraId="77B3769F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0F29C95F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30</w:t>
            </w:r>
          </w:p>
        </w:tc>
        <w:tc>
          <w:tcPr>
            <w:tcW w:w="700" w:type="dxa"/>
            <w:noWrap/>
            <w:hideMark/>
          </w:tcPr>
          <w:p w14:paraId="511F061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pos_1447</w:t>
            </w:r>
          </w:p>
        </w:tc>
        <w:tc>
          <w:tcPr>
            <w:tcW w:w="699" w:type="dxa"/>
            <w:noWrap/>
            <w:hideMark/>
          </w:tcPr>
          <w:p w14:paraId="2E38C21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1.416</w:t>
            </w:r>
          </w:p>
        </w:tc>
        <w:tc>
          <w:tcPr>
            <w:tcW w:w="851" w:type="dxa"/>
            <w:noWrap/>
            <w:hideMark/>
          </w:tcPr>
          <w:p w14:paraId="527AFF9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254.16347</w:t>
            </w:r>
          </w:p>
        </w:tc>
        <w:tc>
          <w:tcPr>
            <w:tcW w:w="851" w:type="dxa"/>
            <w:noWrap/>
            <w:hideMark/>
          </w:tcPr>
          <w:p w14:paraId="53AC1AC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0C8BEC6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CI 4</w:t>
            </w:r>
          </w:p>
        </w:tc>
        <w:tc>
          <w:tcPr>
            <w:tcW w:w="581" w:type="dxa"/>
            <w:noWrap/>
            <w:hideMark/>
          </w:tcPr>
          <w:p w14:paraId="6EF825E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79</w:t>
            </w:r>
          </w:p>
        </w:tc>
        <w:tc>
          <w:tcPr>
            <w:tcW w:w="700" w:type="dxa"/>
            <w:noWrap/>
            <w:hideMark/>
          </w:tcPr>
          <w:p w14:paraId="40D2A82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neg_1839</w:t>
            </w:r>
          </w:p>
        </w:tc>
        <w:tc>
          <w:tcPr>
            <w:tcW w:w="680" w:type="dxa"/>
            <w:noWrap/>
            <w:hideMark/>
          </w:tcPr>
          <w:p w14:paraId="6C8A5BB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0.967</w:t>
            </w:r>
          </w:p>
        </w:tc>
        <w:tc>
          <w:tcPr>
            <w:tcW w:w="851" w:type="dxa"/>
            <w:noWrap/>
            <w:hideMark/>
          </w:tcPr>
          <w:p w14:paraId="12ECD95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370.13486</w:t>
            </w:r>
          </w:p>
        </w:tc>
        <w:tc>
          <w:tcPr>
            <w:tcW w:w="851" w:type="dxa"/>
            <w:noWrap/>
            <w:hideMark/>
          </w:tcPr>
          <w:p w14:paraId="2359B27F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4321833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Isradipine</w:t>
            </w:r>
          </w:p>
        </w:tc>
      </w:tr>
      <w:tr w:rsidR="005E679B" w:rsidRPr="00517758" w14:paraId="6EAA172E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3ADAA0F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31</w:t>
            </w:r>
          </w:p>
        </w:tc>
        <w:tc>
          <w:tcPr>
            <w:tcW w:w="700" w:type="dxa"/>
            <w:noWrap/>
            <w:hideMark/>
          </w:tcPr>
          <w:p w14:paraId="705D9FC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pos_2170</w:t>
            </w:r>
          </w:p>
        </w:tc>
        <w:tc>
          <w:tcPr>
            <w:tcW w:w="699" w:type="dxa"/>
            <w:noWrap/>
            <w:hideMark/>
          </w:tcPr>
          <w:p w14:paraId="52C6BDA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1.322</w:t>
            </w:r>
          </w:p>
        </w:tc>
        <w:tc>
          <w:tcPr>
            <w:tcW w:w="851" w:type="dxa"/>
            <w:noWrap/>
            <w:hideMark/>
          </w:tcPr>
          <w:p w14:paraId="2D658F8C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327.12985</w:t>
            </w:r>
          </w:p>
        </w:tc>
        <w:tc>
          <w:tcPr>
            <w:tcW w:w="851" w:type="dxa"/>
            <w:noWrap/>
            <w:hideMark/>
          </w:tcPr>
          <w:p w14:paraId="2C40C15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4B459AB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6,7-Dimethyl-8-(1-D-ribityl)lumazine</w:t>
            </w:r>
          </w:p>
        </w:tc>
        <w:tc>
          <w:tcPr>
            <w:tcW w:w="581" w:type="dxa"/>
            <w:noWrap/>
            <w:hideMark/>
          </w:tcPr>
          <w:p w14:paraId="484C56B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80</w:t>
            </w:r>
          </w:p>
        </w:tc>
        <w:tc>
          <w:tcPr>
            <w:tcW w:w="700" w:type="dxa"/>
            <w:noWrap/>
            <w:hideMark/>
          </w:tcPr>
          <w:p w14:paraId="33A758D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pos_3332</w:t>
            </w:r>
          </w:p>
        </w:tc>
        <w:tc>
          <w:tcPr>
            <w:tcW w:w="680" w:type="dxa"/>
            <w:noWrap/>
            <w:hideMark/>
          </w:tcPr>
          <w:p w14:paraId="3608DA7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8.441</w:t>
            </w:r>
          </w:p>
        </w:tc>
        <w:tc>
          <w:tcPr>
            <w:tcW w:w="851" w:type="dxa"/>
            <w:noWrap/>
            <w:hideMark/>
          </w:tcPr>
          <w:p w14:paraId="0CB212A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602.07037</w:t>
            </w:r>
          </w:p>
        </w:tc>
        <w:tc>
          <w:tcPr>
            <w:tcW w:w="851" w:type="dxa"/>
            <w:noWrap/>
            <w:hideMark/>
          </w:tcPr>
          <w:p w14:paraId="26832B9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112C61A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</w:tr>
      <w:tr w:rsidR="005E679B" w:rsidRPr="00517758" w14:paraId="37C2EEF2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0E483AAC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32</w:t>
            </w:r>
          </w:p>
        </w:tc>
        <w:tc>
          <w:tcPr>
            <w:tcW w:w="700" w:type="dxa"/>
            <w:noWrap/>
            <w:hideMark/>
          </w:tcPr>
          <w:p w14:paraId="03FF8ED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neg_3176</w:t>
            </w:r>
          </w:p>
        </w:tc>
        <w:tc>
          <w:tcPr>
            <w:tcW w:w="699" w:type="dxa"/>
            <w:noWrap/>
            <w:hideMark/>
          </w:tcPr>
          <w:p w14:paraId="7E16691F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1.045</w:t>
            </w:r>
          </w:p>
        </w:tc>
        <w:tc>
          <w:tcPr>
            <w:tcW w:w="851" w:type="dxa"/>
            <w:noWrap/>
            <w:hideMark/>
          </w:tcPr>
          <w:p w14:paraId="3CCBC6D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589.16907</w:t>
            </w:r>
          </w:p>
        </w:tc>
        <w:tc>
          <w:tcPr>
            <w:tcW w:w="851" w:type="dxa"/>
            <w:noWrap/>
            <w:hideMark/>
          </w:tcPr>
          <w:p w14:paraId="70990F2F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[M+Na-2H]-</w:t>
            </w:r>
          </w:p>
        </w:tc>
        <w:tc>
          <w:tcPr>
            <w:tcW w:w="3402" w:type="dxa"/>
            <w:noWrap/>
            <w:hideMark/>
          </w:tcPr>
          <w:p w14:paraId="3AE8646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Shazhiside methyl ester gentiobioside</w:t>
            </w:r>
          </w:p>
        </w:tc>
        <w:tc>
          <w:tcPr>
            <w:tcW w:w="581" w:type="dxa"/>
            <w:noWrap/>
            <w:hideMark/>
          </w:tcPr>
          <w:p w14:paraId="0061883C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81</w:t>
            </w:r>
          </w:p>
        </w:tc>
        <w:tc>
          <w:tcPr>
            <w:tcW w:w="700" w:type="dxa"/>
            <w:noWrap/>
            <w:hideMark/>
          </w:tcPr>
          <w:p w14:paraId="38B4291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pos_2854</w:t>
            </w:r>
          </w:p>
        </w:tc>
        <w:tc>
          <w:tcPr>
            <w:tcW w:w="680" w:type="dxa"/>
            <w:noWrap/>
            <w:hideMark/>
          </w:tcPr>
          <w:p w14:paraId="7298E8D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0.834</w:t>
            </w:r>
          </w:p>
        </w:tc>
        <w:tc>
          <w:tcPr>
            <w:tcW w:w="851" w:type="dxa"/>
            <w:noWrap/>
            <w:hideMark/>
          </w:tcPr>
          <w:p w14:paraId="6F28682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423.05206</w:t>
            </w:r>
          </w:p>
        </w:tc>
        <w:tc>
          <w:tcPr>
            <w:tcW w:w="851" w:type="dxa"/>
            <w:noWrap/>
            <w:hideMark/>
          </w:tcPr>
          <w:p w14:paraId="7C306BE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68A908C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Antibiotic C 19393S2</w:t>
            </w:r>
          </w:p>
        </w:tc>
      </w:tr>
      <w:tr w:rsidR="005E679B" w:rsidRPr="00517758" w14:paraId="3B635CA3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4C55914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33</w:t>
            </w:r>
          </w:p>
        </w:tc>
        <w:tc>
          <w:tcPr>
            <w:tcW w:w="700" w:type="dxa"/>
            <w:noWrap/>
            <w:hideMark/>
          </w:tcPr>
          <w:p w14:paraId="09B3490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neg_1873</w:t>
            </w:r>
          </w:p>
        </w:tc>
        <w:tc>
          <w:tcPr>
            <w:tcW w:w="699" w:type="dxa"/>
            <w:noWrap/>
            <w:hideMark/>
          </w:tcPr>
          <w:p w14:paraId="3E06660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1.355</w:t>
            </w:r>
          </w:p>
        </w:tc>
        <w:tc>
          <w:tcPr>
            <w:tcW w:w="851" w:type="dxa"/>
            <w:noWrap/>
            <w:hideMark/>
          </w:tcPr>
          <w:p w14:paraId="16848FA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375.03302</w:t>
            </w:r>
          </w:p>
        </w:tc>
        <w:tc>
          <w:tcPr>
            <w:tcW w:w="851" w:type="dxa"/>
            <w:noWrap/>
            <w:hideMark/>
          </w:tcPr>
          <w:p w14:paraId="7688D31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7A16DAC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2-{[6-(4-chlorobenzenesulfonamido)-hexahydrofuro[3,2-b]furan-3-yl]oxy}acetamide</w:t>
            </w:r>
          </w:p>
        </w:tc>
        <w:tc>
          <w:tcPr>
            <w:tcW w:w="581" w:type="dxa"/>
            <w:noWrap/>
            <w:hideMark/>
          </w:tcPr>
          <w:p w14:paraId="59D3811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82</w:t>
            </w:r>
          </w:p>
        </w:tc>
        <w:tc>
          <w:tcPr>
            <w:tcW w:w="700" w:type="dxa"/>
            <w:noWrap/>
            <w:hideMark/>
          </w:tcPr>
          <w:p w14:paraId="220B70B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neg_3217</w:t>
            </w:r>
          </w:p>
        </w:tc>
        <w:tc>
          <w:tcPr>
            <w:tcW w:w="680" w:type="dxa"/>
            <w:noWrap/>
            <w:hideMark/>
          </w:tcPr>
          <w:p w14:paraId="2BF0333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5.236</w:t>
            </w:r>
          </w:p>
        </w:tc>
        <w:tc>
          <w:tcPr>
            <w:tcW w:w="851" w:type="dxa"/>
            <w:noWrap/>
            <w:hideMark/>
          </w:tcPr>
          <w:p w14:paraId="38EA705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601.05524</w:t>
            </w:r>
          </w:p>
        </w:tc>
        <w:tc>
          <w:tcPr>
            <w:tcW w:w="851" w:type="dxa"/>
            <w:noWrap/>
            <w:hideMark/>
          </w:tcPr>
          <w:p w14:paraId="14E3C65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013DD00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</w:tr>
      <w:tr w:rsidR="005E679B" w:rsidRPr="00517758" w14:paraId="74A1C131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6DE5B1D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34</w:t>
            </w:r>
          </w:p>
        </w:tc>
        <w:tc>
          <w:tcPr>
            <w:tcW w:w="700" w:type="dxa"/>
            <w:noWrap/>
            <w:hideMark/>
          </w:tcPr>
          <w:p w14:paraId="1FE4FF4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pos_1142</w:t>
            </w:r>
          </w:p>
        </w:tc>
        <w:tc>
          <w:tcPr>
            <w:tcW w:w="699" w:type="dxa"/>
            <w:noWrap/>
            <w:hideMark/>
          </w:tcPr>
          <w:p w14:paraId="2F22A6E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1.477</w:t>
            </w:r>
          </w:p>
        </w:tc>
        <w:tc>
          <w:tcPr>
            <w:tcW w:w="851" w:type="dxa"/>
            <w:noWrap/>
            <w:hideMark/>
          </w:tcPr>
          <w:p w14:paraId="5F69D0C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228.13245</w:t>
            </w:r>
          </w:p>
        </w:tc>
        <w:tc>
          <w:tcPr>
            <w:tcW w:w="851" w:type="dxa"/>
            <w:noWrap/>
            <w:hideMark/>
          </w:tcPr>
          <w:p w14:paraId="797B022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7F0DDA1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Cordycedipeptide A</w:t>
            </w:r>
          </w:p>
        </w:tc>
        <w:tc>
          <w:tcPr>
            <w:tcW w:w="581" w:type="dxa"/>
            <w:noWrap/>
            <w:hideMark/>
          </w:tcPr>
          <w:p w14:paraId="5175B63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83</w:t>
            </w:r>
          </w:p>
        </w:tc>
        <w:tc>
          <w:tcPr>
            <w:tcW w:w="700" w:type="dxa"/>
            <w:noWrap/>
            <w:hideMark/>
          </w:tcPr>
          <w:p w14:paraId="2BDB7B6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pos_1615</w:t>
            </w:r>
          </w:p>
        </w:tc>
        <w:tc>
          <w:tcPr>
            <w:tcW w:w="680" w:type="dxa"/>
            <w:noWrap/>
            <w:hideMark/>
          </w:tcPr>
          <w:p w14:paraId="1E19CCB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0.934</w:t>
            </w:r>
          </w:p>
        </w:tc>
        <w:tc>
          <w:tcPr>
            <w:tcW w:w="851" w:type="dxa"/>
            <w:noWrap/>
            <w:hideMark/>
          </w:tcPr>
          <w:p w14:paraId="5ECFB8C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272.15979</w:t>
            </w:r>
          </w:p>
        </w:tc>
        <w:tc>
          <w:tcPr>
            <w:tcW w:w="851" w:type="dxa"/>
            <w:noWrap/>
            <w:hideMark/>
          </w:tcPr>
          <w:p w14:paraId="61F0E03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70D69F1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Vazabitide A</w:t>
            </w:r>
          </w:p>
        </w:tc>
      </w:tr>
      <w:tr w:rsidR="005E679B" w:rsidRPr="00517758" w14:paraId="4F1331D5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7C7D699C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35</w:t>
            </w:r>
          </w:p>
        </w:tc>
        <w:tc>
          <w:tcPr>
            <w:tcW w:w="700" w:type="dxa"/>
            <w:noWrap/>
            <w:hideMark/>
          </w:tcPr>
          <w:p w14:paraId="72498CC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neg_1984</w:t>
            </w:r>
          </w:p>
        </w:tc>
        <w:tc>
          <w:tcPr>
            <w:tcW w:w="699" w:type="dxa"/>
            <w:noWrap/>
            <w:hideMark/>
          </w:tcPr>
          <w:p w14:paraId="0AAA283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1.233</w:t>
            </w:r>
          </w:p>
        </w:tc>
        <w:tc>
          <w:tcPr>
            <w:tcW w:w="851" w:type="dxa"/>
            <w:noWrap/>
            <w:hideMark/>
          </w:tcPr>
          <w:p w14:paraId="3CD5F7A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388.04407</w:t>
            </w:r>
          </w:p>
        </w:tc>
        <w:tc>
          <w:tcPr>
            <w:tcW w:w="851" w:type="dxa"/>
            <w:noWrap/>
            <w:hideMark/>
          </w:tcPr>
          <w:p w14:paraId="7789F56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0297DA9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Progoitrin</w:t>
            </w:r>
          </w:p>
        </w:tc>
        <w:tc>
          <w:tcPr>
            <w:tcW w:w="581" w:type="dxa"/>
            <w:noWrap/>
            <w:hideMark/>
          </w:tcPr>
          <w:p w14:paraId="16AA986C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84</w:t>
            </w:r>
          </w:p>
        </w:tc>
        <w:tc>
          <w:tcPr>
            <w:tcW w:w="700" w:type="dxa"/>
            <w:noWrap/>
            <w:hideMark/>
          </w:tcPr>
          <w:p w14:paraId="29A6237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neg_2653</w:t>
            </w:r>
          </w:p>
        </w:tc>
        <w:tc>
          <w:tcPr>
            <w:tcW w:w="680" w:type="dxa"/>
            <w:noWrap/>
            <w:hideMark/>
          </w:tcPr>
          <w:p w14:paraId="65ABF1A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1.333</w:t>
            </w:r>
          </w:p>
        </w:tc>
        <w:tc>
          <w:tcPr>
            <w:tcW w:w="851" w:type="dxa"/>
            <w:noWrap/>
            <w:hideMark/>
          </w:tcPr>
          <w:p w14:paraId="1062C14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483.10025</w:t>
            </w:r>
          </w:p>
        </w:tc>
        <w:tc>
          <w:tcPr>
            <w:tcW w:w="851" w:type="dxa"/>
            <w:noWrap/>
            <w:hideMark/>
          </w:tcPr>
          <w:p w14:paraId="379D955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3375F3B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  <w:lang w:val="en-US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  <w:lang w:val="en-US"/>
              </w:rPr>
              <w:t>7-chloro-4'-(4-methanesulfonylpiperazin-1-yl)-4,6-dimethoxy-6'-methyl-3H-spiro[1-benzofuran-2,1'-cyclohexan]-3'-ene-2',3-dione</w:t>
            </w:r>
          </w:p>
        </w:tc>
      </w:tr>
      <w:tr w:rsidR="005E679B" w:rsidRPr="00517758" w14:paraId="355A349F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2E6B925F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700" w:type="dxa"/>
            <w:noWrap/>
            <w:hideMark/>
          </w:tcPr>
          <w:p w14:paraId="6FDAFFC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neg_1264</w:t>
            </w:r>
          </w:p>
        </w:tc>
        <w:tc>
          <w:tcPr>
            <w:tcW w:w="699" w:type="dxa"/>
            <w:noWrap/>
            <w:hideMark/>
          </w:tcPr>
          <w:p w14:paraId="3F9286A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0.901</w:t>
            </w:r>
          </w:p>
        </w:tc>
        <w:tc>
          <w:tcPr>
            <w:tcW w:w="851" w:type="dxa"/>
            <w:noWrap/>
            <w:hideMark/>
          </w:tcPr>
          <w:p w14:paraId="7343772C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305.01572</w:t>
            </w:r>
          </w:p>
        </w:tc>
        <w:tc>
          <w:tcPr>
            <w:tcW w:w="851" w:type="dxa"/>
            <w:noWrap/>
            <w:hideMark/>
          </w:tcPr>
          <w:p w14:paraId="7E3FC50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6F7662B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  <w:lang w:val="en-US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  <w:lang w:val="en-US"/>
              </w:rPr>
              <w:t>Uridine 2',3'-cyclic phosphate</w:t>
            </w:r>
          </w:p>
        </w:tc>
        <w:tc>
          <w:tcPr>
            <w:tcW w:w="581" w:type="dxa"/>
            <w:noWrap/>
            <w:hideMark/>
          </w:tcPr>
          <w:p w14:paraId="2BB5600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85</w:t>
            </w:r>
          </w:p>
        </w:tc>
        <w:tc>
          <w:tcPr>
            <w:tcW w:w="700" w:type="dxa"/>
            <w:noWrap/>
            <w:hideMark/>
          </w:tcPr>
          <w:p w14:paraId="683258F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neg_3391</w:t>
            </w:r>
          </w:p>
        </w:tc>
        <w:tc>
          <w:tcPr>
            <w:tcW w:w="680" w:type="dxa"/>
            <w:noWrap/>
            <w:hideMark/>
          </w:tcPr>
          <w:p w14:paraId="6E8AF24F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5.961</w:t>
            </w:r>
          </w:p>
        </w:tc>
        <w:tc>
          <w:tcPr>
            <w:tcW w:w="851" w:type="dxa"/>
            <w:noWrap/>
            <w:hideMark/>
          </w:tcPr>
          <w:p w14:paraId="637EBBF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683.03882</w:t>
            </w:r>
          </w:p>
        </w:tc>
        <w:tc>
          <w:tcPr>
            <w:tcW w:w="851" w:type="dxa"/>
            <w:noWrap/>
            <w:hideMark/>
          </w:tcPr>
          <w:p w14:paraId="0FFD783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09F9205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</w:tr>
      <w:tr w:rsidR="005E679B" w:rsidRPr="00517758" w14:paraId="318FCD65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60A1862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37</w:t>
            </w:r>
          </w:p>
        </w:tc>
        <w:tc>
          <w:tcPr>
            <w:tcW w:w="700" w:type="dxa"/>
            <w:noWrap/>
            <w:hideMark/>
          </w:tcPr>
          <w:p w14:paraId="2FA3C66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pos_2071</w:t>
            </w:r>
          </w:p>
        </w:tc>
        <w:tc>
          <w:tcPr>
            <w:tcW w:w="699" w:type="dxa"/>
            <w:noWrap/>
            <w:hideMark/>
          </w:tcPr>
          <w:p w14:paraId="38FF478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0.98</w:t>
            </w:r>
          </w:p>
        </w:tc>
        <w:tc>
          <w:tcPr>
            <w:tcW w:w="851" w:type="dxa"/>
            <w:noWrap/>
            <w:hideMark/>
          </w:tcPr>
          <w:p w14:paraId="3467749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315.13</w:t>
            </w:r>
          </w:p>
        </w:tc>
        <w:tc>
          <w:tcPr>
            <w:tcW w:w="851" w:type="dxa"/>
            <w:noWrap/>
            <w:hideMark/>
          </w:tcPr>
          <w:p w14:paraId="7FF06BF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[M+NH4]+</w:t>
            </w:r>
          </w:p>
        </w:tc>
        <w:tc>
          <w:tcPr>
            <w:tcW w:w="3402" w:type="dxa"/>
            <w:noWrap/>
            <w:hideMark/>
          </w:tcPr>
          <w:p w14:paraId="456ADBE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581" w:type="dxa"/>
            <w:noWrap/>
            <w:hideMark/>
          </w:tcPr>
          <w:p w14:paraId="2F8288B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86</w:t>
            </w:r>
          </w:p>
        </w:tc>
        <w:tc>
          <w:tcPr>
            <w:tcW w:w="700" w:type="dxa"/>
            <w:noWrap/>
            <w:hideMark/>
          </w:tcPr>
          <w:p w14:paraId="3DC42BA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neg_310</w:t>
            </w:r>
          </w:p>
        </w:tc>
        <w:tc>
          <w:tcPr>
            <w:tcW w:w="680" w:type="dxa"/>
            <w:noWrap/>
            <w:hideMark/>
          </w:tcPr>
          <w:p w14:paraId="29CC591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4.721</w:t>
            </w:r>
          </w:p>
        </w:tc>
        <w:tc>
          <w:tcPr>
            <w:tcW w:w="851" w:type="dxa"/>
            <w:noWrap/>
            <w:hideMark/>
          </w:tcPr>
          <w:p w14:paraId="1F82F85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177.01717</w:t>
            </w:r>
          </w:p>
        </w:tc>
        <w:tc>
          <w:tcPr>
            <w:tcW w:w="851" w:type="dxa"/>
            <w:noWrap/>
            <w:hideMark/>
          </w:tcPr>
          <w:p w14:paraId="7E7DD66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3C9815F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Caffeic acid quinone</w:t>
            </w:r>
          </w:p>
        </w:tc>
      </w:tr>
      <w:tr w:rsidR="005E679B" w:rsidRPr="00517758" w14:paraId="180C4A04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74C770A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38</w:t>
            </w:r>
          </w:p>
        </w:tc>
        <w:tc>
          <w:tcPr>
            <w:tcW w:w="700" w:type="dxa"/>
            <w:noWrap/>
            <w:hideMark/>
          </w:tcPr>
          <w:p w14:paraId="2239DC7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neg_1521</w:t>
            </w:r>
          </w:p>
        </w:tc>
        <w:tc>
          <w:tcPr>
            <w:tcW w:w="699" w:type="dxa"/>
            <w:noWrap/>
            <w:hideMark/>
          </w:tcPr>
          <w:p w14:paraId="20CC59D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5A9F49F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332.09045</w:t>
            </w:r>
          </w:p>
        </w:tc>
        <w:tc>
          <w:tcPr>
            <w:tcW w:w="851" w:type="dxa"/>
            <w:noWrap/>
            <w:hideMark/>
          </w:tcPr>
          <w:p w14:paraId="2BE4B5A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0018F73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Dihydrosanguinarine</w:t>
            </w:r>
          </w:p>
        </w:tc>
        <w:tc>
          <w:tcPr>
            <w:tcW w:w="581" w:type="dxa"/>
            <w:noWrap/>
            <w:hideMark/>
          </w:tcPr>
          <w:p w14:paraId="58D00FD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87</w:t>
            </w:r>
          </w:p>
        </w:tc>
        <w:tc>
          <w:tcPr>
            <w:tcW w:w="700" w:type="dxa"/>
            <w:noWrap/>
            <w:hideMark/>
          </w:tcPr>
          <w:p w14:paraId="40FD247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pos_1467</w:t>
            </w:r>
          </w:p>
        </w:tc>
        <w:tc>
          <w:tcPr>
            <w:tcW w:w="680" w:type="dxa"/>
            <w:noWrap/>
            <w:hideMark/>
          </w:tcPr>
          <w:p w14:paraId="4A6CE3E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1.233</w:t>
            </w:r>
          </w:p>
        </w:tc>
        <w:tc>
          <w:tcPr>
            <w:tcW w:w="851" w:type="dxa"/>
            <w:noWrap/>
            <w:hideMark/>
          </w:tcPr>
          <w:p w14:paraId="4E6F629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256.06219</w:t>
            </w:r>
          </w:p>
        </w:tc>
        <w:tc>
          <w:tcPr>
            <w:tcW w:w="851" w:type="dxa"/>
            <w:noWrap/>
            <w:hideMark/>
          </w:tcPr>
          <w:p w14:paraId="22252C1F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071A53C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  <w:lang w:val="en-US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  <w:lang w:val="en-US"/>
              </w:rPr>
              <w:t>2-(4-hydroxy-3-methoxyphenyl)-1,3-thiazolidine-4-carboxylic acid</w:t>
            </w:r>
          </w:p>
        </w:tc>
      </w:tr>
      <w:tr w:rsidR="005E679B" w:rsidRPr="00517758" w14:paraId="48202FC1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2A803DB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39</w:t>
            </w:r>
          </w:p>
        </w:tc>
        <w:tc>
          <w:tcPr>
            <w:tcW w:w="700" w:type="dxa"/>
            <w:noWrap/>
            <w:hideMark/>
          </w:tcPr>
          <w:p w14:paraId="14CB78A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pos_2073</w:t>
            </w:r>
          </w:p>
        </w:tc>
        <w:tc>
          <w:tcPr>
            <w:tcW w:w="699" w:type="dxa"/>
            <w:noWrap/>
            <w:hideMark/>
          </w:tcPr>
          <w:p w14:paraId="5CE0983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0.879</w:t>
            </w:r>
          </w:p>
        </w:tc>
        <w:tc>
          <w:tcPr>
            <w:tcW w:w="851" w:type="dxa"/>
            <w:noWrap/>
            <w:hideMark/>
          </w:tcPr>
          <w:p w14:paraId="2F3BCE3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315.16232</w:t>
            </w:r>
          </w:p>
        </w:tc>
        <w:tc>
          <w:tcPr>
            <w:tcW w:w="851" w:type="dxa"/>
            <w:noWrap/>
            <w:hideMark/>
          </w:tcPr>
          <w:p w14:paraId="24621CB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62F3ABE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Clomipramine</w:t>
            </w:r>
          </w:p>
        </w:tc>
        <w:tc>
          <w:tcPr>
            <w:tcW w:w="581" w:type="dxa"/>
            <w:noWrap/>
            <w:hideMark/>
          </w:tcPr>
          <w:p w14:paraId="3916DBE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88</w:t>
            </w:r>
          </w:p>
        </w:tc>
        <w:tc>
          <w:tcPr>
            <w:tcW w:w="700" w:type="dxa"/>
            <w:noWrap/>
            <w:hideMark/>
          </w:tcPr>
          <w:p w14:paraId="3CFF8AC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pos_2100</w:t>
            </w:r>
          </w:p>
        </w:tc>
        <w:tc>
          <w:tcPr>
            <w:tcW w:w="680" w:type="dxa"/>
            <w:noWrap/>
            <w:hideMark/>
          </w:tcPr>
          <w:p w14:paraId="327BEE4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1.056</w:t>
            </w:r>
          </w:p>
        </w:tc>
        <w:tc>
          <w:tcPr>
            <w:tcW w:w="851" w:type="dxa"/>
            <w:noWrap/>
            <w:hideMark/>
          </w:tcPr>
          <w:p w14:paraId="5770E88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318.12842</w:t>
            </w:r>
          </w:p>
        </w:tc>
        <w:tc>
          <w:tcPr>
            <w:tcW w:w="851" w:type="dxa"/>
            <w:noWrap/>
            <w:hideMark/>
          </w:tcPr>
          <w:p w14:paraId="2195F2A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108B394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Clivonine</w:t>
            </w:r>
          </w:p>
        </w:tc>
      </w:tr>
      <w:tr w:rsidR="005E679B" w:rsidRPr="00517758" w14:paraId="4C2FC7BE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15D4E15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40</w:t>
            </w:r>
          </w:p>
        </w:tc>
        <w:tc>
          <w:tcPr>
            <w:tcW w:w="700" w:type="dxa"/>
            <w:noWrap/>
            <w:hideMark/>
          </w:tcPr>
          <w:p w14:paraId="22D5CBD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pos_1810</w:t>
            </w:r>
          </w:p>
        </w:tc>
        <w:tc>
          <w:tcPr>
            <w:tcW w:w="699" w:type="dxa"/>
            <w:noWrap/>
            <w:hideMark/>
          </w:tcPr>
          <w:p w14:paraId="7EF95C3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2.396</w:t>
            </w:r>
          </w:p>
        </w:tc>
        <w:tc>
          <w:tcPr>
            <w:tcW w:w="851" w:type="dxa"/>
            <w:noWrap/>
            <w:hideMark/>
          </w:tcPr>
          <w:p w14:paraId="3F532F1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288.19849</w:t>
            </w:r>
          </w:p>
        </w:tc>
        <w:tc>
          <w:tcPr>
            <w:tcW w:w="851" w:type="dxa"/>
            <w:noWrap/>
            <w:hideMark/>
          </w:tcPr>
          <w:p w14:paraId="7541D33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7951446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UNPD184215</w:t>
            </w:r>
          </w:p>
        </w:tc>
        <w:tc>
          <w:tcPr>
            <w:tcW w:w="581" w:type="dxa"/>
            <w:noWrap/>
            <w:hideMark/>
          </w:tcPr>
          <w:p w14:paraId="3DBA898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89</w:t>
            </w:r>
          </w:p>
        </w:tc>
        <w:tc>
          <w:tcPr>
            <w:tcW w:w="700" w:type="dxa"/>
            <w:noWrap/>
            <w:hideMark/>
          </w:tcPr>
          <w:p w14:paraId="383AACA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neg_1962</w:t>
            </w:r>
          </w:p>
        </w:tc>
        <w:tc>
          <w:tcPr>
            <w:tcW w:w="680" w:type="dxa"/>
            <w:noWrap/>
            <w:hideMark/>
          </w:tcPr>
          <w:p w14:paraId="3DFD52E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1.326</w:t>
            </w:r>
          </w:p>
        </w:tc>
        <w:tc>
          <w:tcPr>
            <w:tcW w:w="851" w:type="dxa"/>
            <w:noWrap/>
            <w:hideMark/>
          </w:tcPr>
          <w:p w14:paraId="3A61A35C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385.1337</w:t>
            </w:r>
          </w:p>
        </w:tc>
        <w:tc>
          <w:tcPr>
            <w:tcW w:w="851" w:type="dxa"/>
            <w:noWrap/>
            <w:hideMark/>
          </w:tcPr>
          <w:p w14:paraId="4EC4D28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6FCDFB5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Brevipolide F</w:t>
            </w:r>
          </w:p>
        </w:tc>
      </w:tr>
      <w:tr w:rsidR="005E679B" w:rsidRPr="00517758" w14:paraId="05A32612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600E922C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41</w:t>
            </w:r>
          </w:p>
        </w:tc>
        <w:tc>
          <w:tcPr>
            <w:tcW w:w="700" w:type="dxa"/>
            <w:noWrap/>
            <w:hideMark/>
          </w:tcPr>
          <w:p w14:paraId="2A0A8D2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pos_2539</w:t>
            </w:r>
          </w:p>
        </w:tc>
        <w:tc>
          <w:tcPr>
            <w:tcW w:w="699" w:type="dxa"/>
            <w:noWrap/>
            <w:hideMark/>
          </w:tcPr>
          <w:p w14:paraId="71D5217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4.322</w:t>
            </w:r>
          </w:p>
        </w:tc>
        <w:tc>
          <w:tcPr>
            <w:tcW w:w="851" w:type="dxa"/>
            <w:noWrap/>
            <w:hideMark/>
          </w:tcPr>
          <w:p w14:paraId="1871194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371.19427</w:t>
            </w:r>
          </w:p>
        </w:tc>
        <w:tc>
          <w:tcPr>
            <w:tcW w:w="851" w:type="dxa"/>
            <w:noWrap/>
            <w:hideMark/>
          </w:tcPr>
          <w:p w14:paraId="45E3DD8F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51B7A13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18-Hydroxyepialloyohimbine</w:t>
            </w:r>
          </w:p>
        </w:tc>
        <w:tc>
          <w:tcPr>
            <w:tcW w:w="581" w:type="dxa"/>
            <w:noWrap/>
            <w:hideMark/>
          </w:tcPr>
          <w:p w14:paraId="0CAFEABC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90</w:t>
            </w:r>
          </w:p>
        </w:tc>
        <w:tc>
          <w:tcPr>
            <w:tcW w:w="700" w:type="dxa"/>
            <w:noWrap/>
            <w:hideMark/>
          </w:tcPr>
          <w:p w14:paraId="53CCF38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neg_3696</w:t>
            </w:r>
          </w:p>
        </w:tc>
        <w:tc>
          <w:tcPr>
            <w:tcW w:w="680" w:type="dxa"/>
            <w:noWrap/>
            <w:hideMark/>
          </w:tcPr>
          <w:p w14:paraId="78A77BF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9.549</w:t>
            </w:r>
          </w:p>
        </w:tc>
        <w:tc>
          <w:tcPr>
            <w:tcW w:w="851" w:type="dxa"/>
            <w:noWrap/>
            <w:hideMark/>
          </w:tcPr>
          <w:p w14:paraId="4C4B076C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909.40692</w:t>
            </w:r>
          </w:p>
        </w:tc>
        <w:tc>
          <w:tcPr>
            <w:tcW w:w="851" w:type="dxa"/>
            <w:noWrap/>
            <w:hideMark/>
          </w:tcPr>
          <w:p w14:paraId="756894A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[M-2H]2-</w:t>
            </w:r>
          </w:p>
        </w:tc>
        <w:tc>
          <w:tcPr>
            <w:tcW w:w="3402" w:type="dxa"/>
            <w:noWrap/>
            <w:hideMark/>
          </w:tcPr>
          <w:p w14:paraId="481C6D8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</w:tr>
      <w:tr w:rsidR="005E679B" w:rsidRPr="00517758" w14:paraId="4E53E045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5EF8395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lastRenderedPageBreak/>
              <w:t>42</w:t>
            </w:r>
          </w:p>
        </w:tc>
        <w:tc>
          <w:tcPr>
            <w:tcW w:w="700" w:type="dxa"/>
            <w:noWrap/>
            <w:hideMark/>
          </w:tcPr>
          <w:p w14:paraId="73BC65F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neg_2084</w:t>
            </w:r>
          </w:p>
        </w:tc>
        <w:tc>
          <w:tcPr>
            <w:tcW w:w="699" w:type="dxa"/>
            <w:noWrap/>
            <w:hideMark/>
          </w:tcPr>
          <w:p w14:paraId="1D9FB64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5.352</w:t>
            </w:r>
          </w:p>
        </w:tc>
        <w:tc>
          <w:tcPr>
            <w:tcW w:w="851" w:type="dxa"/>
            <w:noWrap/>
            <w:hideMark/>
          </w:tcPr>
          <w:p w14:paraId="131F9E1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403.02539</w:t>
            </w:r>
          </w:p>
        </w:tc>
        <w:tc>
          <w:tcPr>
            <w:tcW w:w="851" w:type="dxa"/>
            <w:noWrap/>
            <w:hideMark/>
          </w:tcPr>
          <w:p w14:paraId="3F001D2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[M+FA-H]-</w:t>
            </w:r>
          </w:p>
        </w:tc>
        <w:tc>
          <w:tcPr>
            <w:tcW w:w="3402" w:type="dxa"/>
            <w:noWrap/>
            <w:hideMark/>
          </w:tcPr>
          <w:p w14:paraId="026B9B1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581" w:type="dxa"/>
            <w:noWrap/>
            <w:hideMark/>
          </w:tcPr>
          <w:p w14:paraId="7528A79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91</w:t>
            </w:r>
          </w:p>
        </w:tc>
        <w:tc>
          <w:tcPr>
            <w:tcW w:w="700" w:type="dxa"/>
            <w:noWrap/>
            <w:hideMark/>
          </w:tcPr>
          <w:p w14:paraId="33B2A34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neg_3072</w:t>
            </w:r>
          </w:p>
        </w:tc>
        <w:tc>
          <w:tcPr>
            <w:tcW w:w="680" w:type="dxa"/>
            <w:noWrap/>
            <w:hideMark/>
          </w:tcPr>
          <w:p w14:paraId="672EAD9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1.133</w:t>
            </w:r>
          </w:p>
        </w:tc>
        <w:tc>
          <w:tcPr>
            <w:tcW w:w="851" w:type="dxa"/>
            <w:noWrap/>
            <w:hideMark/>
          </w:tcPr>
          <w:p w14:paraId="04C648AF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561.05011</w:t>
            </w:r>
          </w:p>
        </w:tc>
        <w:tc>
          <w:tcPr>
            <w:tcW w:w="851" w:type="dxa"/>
            <w:noWrap/>
            <w:hideMark/>
          </w:tcPr>
          <w:p w14:paraId="45DF185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1AB5DFB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TDP-beta-L-rhamnose(2-)</w:t>
            </w:r>
          </w:p>
        </w:tc>
      </w:tr>
      <w:tr w:rsidR="005E679B" w:rsidRPr="00517758" w14:paraId="5501B57F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02CF95C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43</w:t>
            </w:r>
          </w:p>
        </w:tc>
        <w:tc>
          <w:tcPr>
            <w:tcW w:w="700" w:type="dxa"/>
            <w:noWrap/>
            <w:hideMark/>
          </w:tcPr>
          <w:p w14:paraId="70B1BD8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pos_2818</w:t>
            </w:r>
          </w:p>
        </w:tc>
        <w:tc>
          <w:tcPr>
            <w:tcW w:w="699" w:type="dxa"/>
            <w:noWrap/>
            <w:hideMark/>
          </w:tcPr>
          <w:p w14:paraId="6DC17DEC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4.156</w:t>
            </w:r>
          </w:p>
        </w:tc>
        <w:tc>
          <w:tcPr>
            <w:tcW w:w="851" w:type="dxa"/>
            <w:noWrap/>
            <w:hideMark/>
          </w:tcPr>
          <w:p w14:paraId="3308C46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416.25104</w:t>
            </w:r>
          </w:p>
        </w:tc>
        <w:tc>
          <w:tcPr>
            <w:tcW w:w="851" w:type="dxa"/>
            <w:noWrap/>
            <w:hideMark/>
          </w:tcPr>
          <w:p w14:paraId="7262FB5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5A50BEE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N-[[(2R,3R)-5-[(2R)-1-hydroxypropan-2-yl]-3-methyl-8-(3-methylbut-1-ynyl)-6-oxo-3,4-dihydro-2H-pyrido[2,3-b][1,5]oxazocin-2-yl]methyl]-N-methylpropanamide</w:t>
            </w:r>
          </w:p>
        </w:tc>
        <w:tc>
          <w:tcPr>
            <w:tcW w:w="581" w:type="dxa"/>
            <w:noWrap/>
            <w:hideMark/>
          </w:tcPr>
          <w:p w14:paraId="66B8614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92</w:t>
            </w:r>
          </w:p>
        </w:tc>
        <w:tc>
          <w:tcPr>
            <w:tcW w:w="700" w:type="dxa"/>
            <w:noWrap/>
            <w:hideMark/>
          </w:tcPr>
          <w:p w14:paraId="4A78FE4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neg_3542</w:t>
            </w:r>
          </w:p>
        </w:tc>
        <w:tc>
          <w:tcPr>
            <w:tcW w:w="680" w:type="dxa"/>
            <w:noWrap/>
            <w:hideMark/>
          </w:tcPr>
          <w:p w14:paraId="1EC055BF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1.787</w:t>
            </w:r>
          </w:p>
        </w:tc>
        <w:tc>
          <w:tcPr>
            <w:tcW w:w="851" w:type="dxa"/>
            <w:noWrap/>
            <w:hideMark/>
          </w:tcPr>
          <w:p w14:paraId="53A6335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782.34814</w:t>
            </w:r>
          </w:p>
        </w:tc>
        <w:tc>
          <w:tcPr>
            <w:tcW w:w="851" w:type="dxa"/>
            <w:noWrap/>
            <w:hideMark/>
          </w:tcPr>
          <w:p w14:paraId="2A0C57D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3693892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Auramycin G</w:t>
            </w:r>
          </w:p>
        </w:tc>
      </w:tr>
      <w:tr w:rsidR="005E679B" w:rsidRPr="00517758" w14:paraId="633F8F0F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3D9CAD8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44</w:t>
            </w:r>
          </w:p>
        </w:tc>
        <w:tc>
          <w:tcPr>
            <w:tcW w:w="700" w:type="dxa"/>
            <w:noWrap/>
            <w:hideMark/>
          </w:tcPr>
          <w:p w14:paraId="3EBA704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neg_3295</w:t>
            </w:r>
          </w:p>
        </w:tc>
        <w:tc>
          <w:tcPr>
            <w:tcW w:w="699" w:type="dxa"/>
            <w:noWrap/>
            <w:hideMark/>
          </w:tcPr>
          <w:p w14:paraId="117167C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3.702</w:t>
            </w:r>
          </w:p>
        </w:tc>
        <w:tc>
          <w:tcPr>
            <w:tcW w:w="851" w:type="dxa"/>
            <w:noWrap/>
            <w:hideMark/>
          </w:tcPr>
          <w:p w14:paraId="46A5E71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633.05396</w:t>
            </w:r>
          </w:p>
        </w:tc>
        <w:tc>
          <w:tcPr>
            <w:tcW w:w="851" w:type="dxa"/>
            <w:noWrap/>
            <w:hideMark/>
          </w:tcPr>
          <w:p w14:paraId="659E91D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0F4D484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581" w:type="dxa"/>
            <w:noWrap/>
            <w:hideMark/>
          </w:tcPr>
          <w:p w14:paraId="22D9E87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93</w:t>
            </w:r>
          </w:p>
        </w:tc>
        <w:tc>
          <w:tcPr>
            <w:tcW w:w="700" w:type="dxa"/>
            <w:noWrap/>
            <w:hideMark/>
          </w:tcPr>
          <w:p w14:paraId="1CB6F01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pos_807</w:t>
            </w:r>
          </w:p>
        </w:tc>
        <w:tc>
          <w:tcPr>
            <w:tcW w:w="680" w:type="dxa"/>
            <w:noWrap/>
            <w:hideMark/>
          </w:tcPr>
          <w:p w14:paraId="3124C52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3.724</w:t>
            </w:r>
          </w:p>
        </w:tc>
        <w:tc>
          <w:tcPr>
            <w:tcW w:w="851" w:type="dxa"/>
            <w:noWrap/>
            <w:hideMark/>
          </w:tcPr>
          <w:p w14:paraId="6AABF7C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197.12634</w:t>
            </w:r>
          </w:p>
        </w:tc>
        <w:tc>
          <w:tcPr>
            <w:tcW w:w="851" w:type="dxa"/>
            <w:noWrap/>
            <w:hideMark/>
          </w:tcPr>
          <w:p w14:paraId="624D773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50E4593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Amiclenomycin</w:t>
            </w:r>
          </w:p>
        </w:tc>
      </w:tr>
      <w:tr w:rsidR="005E679B" w:rsidRPr="00517758" w14:paraId="41B324A0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18602AD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45</w:t>
            </w:r>
          </w:p>
        </w:tc>
        <w:tc>
          <w:tcPr>
            <w:tcW w:w="700" w:type="dxa"/>
            <w:noWrap/>
            <w:hideMark/>
          </w:tcPr>
          <w:p w14:paraId="3C590FC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neg_358</w:t>
            </w:r>
          </w:p>
        </w:tc>
        <w:tc>
          <w:tcPr>
            <w:tcW w:w="699" w:type="dxa"/>
            <w:noWrap/>
            <w:hideMark/>
          </w:tcPr>
          <w:p w14:paraId="3FBF985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1.499</w:t>
            </w:r>
          </w:p>
        </w:tc>
        <w:tc>
          <w:tcPr>
            <w:tcW w:w="851" w:type="dxa"/>
            <w:noWrap/>
            <w:hideMark/>
          </w:tcPr>
          <w:p w14:paraId="34451BC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183.02904</w:t>
            </w:r>
          </w:p>
        </w:tc>
        <w:tc>
          <w:tcPr>
            <w:tcW w:w="851" w:type="dxa"/>
            <w:noWrap/>
            <w:hideMark/>
          </w:tcPr>
          <w:p w14:paraId="5A475BA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7E944F5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CNP0431596</w:t>
            </w:r>
          </w:p>
        </w:tc>
        <w:tc>
          <w:tcPr>
            <w:tcW w:w="581" w:type="dxa"/>
            <w:noWrap/>
            <w:hideMark/>
          </w:tcPr>
          <w:p w14:paraId="1AB49A7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94</w:t>
            </w:r>
          </w:p>
        </w:tc>
        <w:tc>
          <w:tcPr>
            <w:tcW w:w="700" w:type="dxa"/>
            <w:noWrap/>
            <w:hideMark/>
          </w:tcPr>
          <w:p w14:paraId="1D979E2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neg_1872</w:t>
            </w:r>
          </w:p>
        </w:tc>
        <w:tc>
          <w:tcPr>
            <w:tcW w:w="680" w:type="dxa"/>
            <w:noWrap/>
            <w:hideMark/>
          </w:tcPr>
          <w:p w14:paraId="5C9C0C5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2.396</w:t>
            </w:r>
          </w:p>
        </w:tc>
        <w:tc>
          <w:tcPr>
            <w:tcW w:w="851" w:type="dxa"/>
            <w:noWrap/>
            <w:hideMark/>
          </w:tcPr>
          <w:p w14:paraId="699290A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375.03284</w:t>
            </w:r>
          </w:p>
        </w:tc>
        <w:tc>
          <w:tcPr>
            <w:tcW w:w="851" w:type="dxa"/>
            <w:noWrap/>
            <w:hideMark/>
          </w:tcPr>
          <w:p w14:paraId="36C4BDE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34B5E8D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</w:tr>
      <w:tr w:rsidR="005E679B" w:rsidRPr="00517758" w14:paraId="339F8CED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1090ECC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46</w:t>
            </w:r>
          </w:p>
        </w:tc>
        <w:tc>
          <w:tcPr>
            <w:tcW w:w="700" w:type="dxa"/>
            <w:noWrap/>
            <w:hideMark/>
          </w:tcPr>
          <w:p w14:paraId="22D7B82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neg_3292</w:t>
            </w:r>
          </w:p>
        </w:tc>
        <w:tc>
          <w:tcPr>
            <w:tcW w:w="699" w:type="dxa"/>
            <w:noWrap/>
            <w:hideMark/>
          </w:tcPr>
          <w:p w14:paraId="48BF81CF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7.312</w:t>
            </w:r>
          </w:p>
        </w:tc>
        <w:tc>
          <w:tcPr>
            <w:tcW w:w="851" w:type="dxa"/>
            <w:noWrap/>
            <w:hideMark/>
          </w:tcPr>
          <w:p w14:paraId="75E3C866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631.04059</w:t>
            </w:r>
          </w:p>
        </w:tc>
        <w:tc>
          <w:tcPr>
            <w:tcW w:w="851" w:type="dxa"/>
            <w:noWrap/>
            <w:hideMark/>
          </w:tcPr>
          <w:p w14:paraId="3E8BE7F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184ED2C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Secoemestrin D</w:t>
            </w:r>
          </w:p>
        </w:tc>
        <w:tc>
          <w:tcPr>
            <w:tcW w:w="581" w:type="dxa"/>
            <w:noWrap/>
            <w:hideMark/>
          </w:tcPr>
          <w:p w14:paraId="22F8492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95</w:t>
            </w:r>
          </w:p>
        </w:tc>
        <w:tc>
          <w:tcPr>
            <w:tcW w:w="700" w:type="dxa"/>
            <w:noWrap/>
            <w:hideMark/>
          </w:tcPr>
          <w:p w14:paraId="2A1A12A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neg_2676</w:t>
            </w:r>
          </w:p>
        </w:tc>
        <w:tc>
          <w:tcPr>
            <w:tcW w:w="680" w:type="dxa"/>
            <w:noWrap/>
            <w:hideMark/>
          </w:tcPr>
          <w:p w14:paraId="4549D20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2.617</w:t>
            </w:r>
          </w:p>
        </w:tc>
        <w:tc>
          <w:tcPr>
            <w:tcW w:w="851" w:type="dxa"/>
            <w:noWrap/>
            <w:hideMark/>
          </w:tcPr>
          <w:p w14:paraId="3C0B361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486.11478</w:t>
            </w:r>
          </w:p>
        </w:tc>
        <w:tc>
          <w:tcPr>
            <w:tcW w:w="851" w:type="dxa"/>
            <w:noWrap/>
            <w:hideMark/>
          </w:tcPr>
          <w:p w14:paraId="1526677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7D5B538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Renilla luciferyl sulfate</w:t>
            </w:r>
          </w:p>
        </w:tc>
      </w:tr>
      <w:tr w:rsidR="005E679B" w:rsidRPr="00517758" w14:paraId="54B31725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0AEE2CC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47</w:t>
            </w:r>
          </w:p>
        </w:tc>
        <w:tc>
          <w:tcPr>
            <w:tcW w:w="700" w:type="dxa"/>
            <w:noWrap/>
            <w:hideMark/>
          </w:tcPr>
          <w:p w14:paraId="6E37949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pos_2603</w:t>
            </w:r>
          </w:p>
        </w:tc>
        <w:tc>
          <w:tcPr>
            <w:tcW w:w="699" w:type="dxa"/>
            <w:noWrap/>
            <w:hideMark/>
          </w:tcPr>
          <w:p w14:paraId="654D6D8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1.122</w:t>
            </w:r>
          </w:p>
        </w:tc>
        <w:tc>
          <w:tcPr>
            <w:tcW w:w="851" w:type="dxa"/>
            <w:noWrap/>
            <w:hideMark/>
          </w:tcPr>
          <w:p w14:paraId="6670B9AC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381.14044</w:t>
            </w:r>
          </w:p>
        </w:tc>
        <w:tc>
          <w:tcPr>
            <w:tcW w:w="851" w:type="dxa"/>
            <w:noWrap/>
            <w:hideMark/>
          </w:tcPr>
          <w:p w14:paraId="0D8FFA9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678C428C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Glabrachromene I</w:t>
            </w:r>
          </w:p>
        </w:tc>
        <w:tc>
          <w:tcPr>
            <w:tcW w:w="581" w:type="dxa"/>
            <w:noWrap/>
            <w:hideMark/>
          </w:tcPr>
          <w:p w14:paraId="0AE1E5B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96</w:t>
            </w:r>
          </w:p>
        </w:tc>
        <w:tc>
          <w:tcPr>
            <w:tcW w:w="700" w:type="dxa"/>
            <w:noWrap/>
            <w:hideMark/>
          </w:tcPr>
          <w:p w14:paraId="1735F30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neg_868</w:t>
            </w:r>
          </w:p>
        </w:tc>
        <w:tc>
          <w:tcPr>
            <w:tcW w:w="680" w:type="dxa"/>
            <w:noWrap/>
            <w:hideMark/>
          </w:tcPr>
          <w:p w14:paraId="0BB7FAD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0.879</w:t>
            </w:r>
          </w:p>
        </w:tc>
        <w:tc>
          <w:tcPr>
            <w:tcW w:w="851" w:type="dxa"/>
            <w:noWrap/>
            <w:hideMark/>
          </w:tcPr>
          <w:p w14:paraId="2C1F4B5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255.10802</w:t>
            </w:r>
          </w:p>
        </w:tc>
        <w:tc>
          <w:tcPr>
            <w:tcW w:w="851" w:type="dxa"/>
            <w:noWrap/>
            <w:hideMark/>
          </w:tcPr>
          <w:p w14:paraId="479A5A1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0780010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4-[(E)-2-(3,5-dimethoxyphenyl)ethenyl]phenol</w:t>
            </w:r>
          </w:p>
        </w:tc>
      </w:tr>
      <w:tr w:rsidR="005E679B" w:rsidRPr="00517758" w14:paraId="74246FF2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758BBE7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48</w:t>
            </w:r>
          </w:p>
        </w:tc>
        <w:tc>
          <w:tcPr>
            <w:tcW w:w="700" w:type="dxa"/>
            <w:noWrap/>
            <w:hideMark/>
          </w:tcPr>
          <w:p w14:paraId="0D175EEF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neg_2207</w:t>
            </w:r>
          </w:p>
        </w:tc>
        <w:tc>
          <w:tcPr>
            <w:tcW w:w="699" w:type="dxa"/>
            <w:noWrap/>
            <w:hideMark/>
          </w:tcPr>
          <w:p w14:paraId="54A1C02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0.934</w:t>
            </w:r>
          </w:p>
        </w:tc>
        <w:tc>
          <w:tcPr>
            <w:tcW w:w="851" w:type="dxa"/>
            <w:noWrap/>
            <w:hideMark/>
          </w:tcPr>
          <w:p w14:paraId="5C5677E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421.03397</w:t>
            </w:r>
          </w:p>
        </w:tc>
        <w:tc>
          <w:tcPr>
            <w:tcW w:w="851" w:type="dxa"/>
            <w:noWrap/>
            <w:hideMark/>
          </w:tcPr>
          <w:p w14:paraId="7C41E46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06E4325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Antibiotic C 19393S2</w:t>
            </w:r>
          </w:p>
        </w:tc>
        <w:tc>
          <w:tcPr>
            <w:tcW w:w="581" w:type="dxa"/>
            <w:noWrap/>
            <w:hideMark/>
          </w:tcPr>
          <w:p w14:paraId="7B6AFA4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97</w:t>
            </w:r>
          </w:p>
        </w:tc>
        <w:tc>
          <w:tcPr>
            <w:tcW w:w="700" w:type="dxa"/>
            <w:noWrap/>
            <w:hideMark/>
          </w:tcPr>
          <w:p w14:paraId="52117AF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neg_3228</w:t>
            </w:r>
          </w:p>
        </w:tc>
        <w:tc>
          <w:tcPr>
            <w:tcW w:w="680" w:type="dxa"/>
            <w:noWrap/>
            <w:hideMark/>
          </w:tcPr>
          <w:p w14:paraId="03A7670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6.814</w:t>
            </w:r>
          </w:p>
        </w:tc>
        <w:tc>
          <w:tcPr>
            <w:tcW w:w="851" w:type="dxa"/>
            <w:noWrap/>
            <w:hideMark/>
          </w:tcPr>
          <w:p w14:paraId="4827E60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607.03204</w:t>
            </w:r>
          </w:p>
        </w:tc>
        <w:tc>
          <w:tcPr>
            <w:tcW w:w="851" w:type="dxa"/>
            <w:noWrap/>
            <w:hideMark/>
          </w:tcPr>
          <w:p w14:paraId="3DAFC79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[M-2H]2-</w:t>
            </w:r>
          </w:p>
        </w:tc>
        <w:tc>
          <w:tcPr>
            <w:tcW w:w="3402" w:type="dxa"/>
            <w:noWrap/>
            <w:hideMark/>
          </w:tcPr>
          <w:p w14:paraId="1B890F8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</w:tr>
      <w:tr w:rsidR="005E679B" w:rsidRPr="00517758" w14:paraId="2944A0B2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34E79DF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49</w:t>
            </w:r>
          </w:p>
        </w:tc>
        <w:tc>
          <w:tcPr>
            <w:tcW w:w="700" w:type="dxa"/>
            <w:noWrap/>
            <w:hideMark/>
          </w:tcPr>
          <w:p w14:paraId="34A2BFF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pos_3333</w:t>
            </w:r>
          </w:p>
        </w:tc>
        <w:tc>
          <w:tcPr>
            <w:tcW w:w="699" w:type="dxa"/>
            <w:noWrap/>
            <w:hideMark/>
          </w:tcPr>
          <w:p w14:paraId="62AABD3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8.43</w:t>
            </w:r>
          </w:p>
        </w:tc>
        <w:tc>
          <w:tcPr>
            <w:tcW w:w="851" w:type="dxa"/>
            <w:noWrap/>
            <w:hideMark/>
          </w:tcPr>
          <w:p w14:paraId="4B29F56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603.08026</w:t>
            </w:r>
          </w:p>
        </w:tc>
        <w:tc>
          <w:tcPr>
            <w:tcW w:w="851" w:type="dxa"/>
            <w:noWrap/>
            <w:hideMark/>
          </w:tcPr>
          <w:p w14:paraId="23B8EF2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08BC5B0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UNPD61901</w:t>
            </w:r>
          </w:p>
        </w:tc>
        <w:tc>
          <w:tcPr>
            <w:tcW w:w="581" w:type="dxa"/>
            <w:noWrap/>
            <w:hideMark/>
          </w:tcPr>
          <w:p w14:paraId="3CFBFE0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98</w:t>
            </w:r>
          </w:p>
        </w:tc>
        <w:tc>
          <w:tcPr>
            <w:tcW w:w="700" w:type="dxa"/>
            <w:noWrap/>
            <w:hideMark/>
          </w:tcPr>
          <w:p w14:paraId="2A4DCD2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pos_2079</w:t>
            </w:r>
          </w:p>
        </w:tc>
        <w:tc>
          <w:tcPr>
            <w:tcW w:w="680" w:type="dxa"/>
            <w:noWrap/>
            <w:hideMark/>
          </w:tcPr>
          <w:p w14:paraId="05C527B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5.518</w:t>
            </w:r>
          </w:p>
        </w:tc>
        <w:tc>
          <w:tcPr>
            <w:tcW w:w="851" w:type="dxa"/>
            <w:noWrap/>
            <w:hideMark/>
          </w:tcPr>
          <w:p w14:paraId="7792692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316.13071</w:t>
            </w:r>
          </w:p>
        </w:tc>
        <w:tc>
          <w:tcPr>
            <w:tcW w:w="851" w:type="dxa"/>
            <w:noWrap/>
            <w:hideMark/>
          </w:tcPr>
          <w:p w14:paraId="46D9FCA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33BE5EB9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Maremycin D1</w:t>
            </w:r>
          </w:p>
        </w:tc>
      </w:tr>
      <w:tr w:rsidR="005E679B" w:rsidRPr="00517758" w14:paraId="58729836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48D59D1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50</w:t>
            </w:r>
          </w:p>
        </w:tc>
        <w:tc>
          <w:tcPr>
            <w:tcW w:w="700" w:type="dxa"/>
            <w:noWrap/>
            <w:hideMark/>
          </w:tcPr>
          <w:p w14:paraId="45F744D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pos_1797</w:t>
            </w:r>
          </w:p>
        </w:tc>
        <w:tc>
          <w:tcPr>
            <w:tcW w:w="699" w:type="dxa"/>
            <w:noWrap/>
            <w:hideMark/>
          </w:tcPr>
          <w:p w14:paraId="3A1866F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4.754</w:t>
            </w:r>
          </w:p>
        </w:tc>
        <w:tc>
          <w:tcPr>
            <w:tcW w:w="851" w:type="dxa"/>
            <w:noWrap/>
            <w:hideMark/>
          </w:tcPr>
          <w:p w14:paraId="5531CA9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287.17206</w:t>
            </w:r>
          </w:p>
        </w:tc>
        <w:tc>
          <w:tcPr>
            <w:tcW w:w="851" w:type="dxa"/>
            <w:noWrap/>
            <w:hideMark/>
          </w:tcPr>
          <w:p w14:paraId="7235248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7BC6E83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  <w:lang w:val="en-US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  <w:lang w:val="en-US"/>
              </w:rPr>
              <w:t>Public MS/MS: N-Methyl-4-dimethylallyltryptophan</w:t>
            </w:r>
          </w:p>
        </w:tc>
        <w:tc>
          <w:tcPr>
            <w:tcW w:w="581" w:type="dxa"/>
            <w:noWrap/>
            <w:hideMark/>
          </w:tcPr>
          <w:p w14:paraId="18C7876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99</w:t>
            </w:r>
          </w:p>
        </w:tc>
        <w:tc>
          <w:tcPr>
            <w:tcW w:w="700" w:type="dxa"/>
            <w:noWrap/>
            <w:hideMark/>
          </w:tcPr>
          <w:p w14:paraId="39A188C1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neg_3291</w:t>
            </w:r>
          </w:p>
        </w:tc>
        <w:tc>
          <w:tcPr>
            <w:tcW w:w="680" w:type="dxa"/>
            <w:noWrap/>
            <w:hideMark/>
          </w:tcPr>
          <w:p w14:paraId="050818E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6.548</w:t>
            </w:r>
          </w:p>
        </w:tc>
        <w:tc>
          <w:tcPr>
            <w:tcW w:w="851" w:type="dxa"/>
            <w:noWrap/>
            <w:hideMark/>
          </w:tcPr>
          <w:p w14:paraId="22AFFFA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631.03406</w:t>
            </w:r>
          </w:p>
        </w:tc>
        <w:tc>
          <w:tcPr>
            <w:tcW w:w="851" w:type="dxa"/>
            <w:noWrap/>
            <w:hideMark/>
          </w:tcPr>
          <w:p w14:paraId="54EF8A2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0494B86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Secoemestrin D</w:t>
            </w:r>
          </w:p>
        </w:tc>
      </w:tr>
      <w:tr w:rsidR="005E679B" w:rsidRPr="00517758" w14:paraId="7576C9F5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3F463F3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700" w:type="dxa"/>
            <w:noWrap/>
            <w:hideMark/>
          </w:tcPr>
          <w:p w14:paraId="04F2D9A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699" w:type="dxa"/>
            <w:noWrap/>
            <w:hideMark/>
          </w:tcPr>
          <w:p w14:paraId="73956F07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noWrap/>
            <w:hideMark/>
          </w:tcPr>
          <w:p w14:paraId="46D14DB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noWrap/>
            <w:hideMark/>
          </w:tcPr>
          <w:p w14:paraId="669E3360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3402" w:type="dxa"/>
            <w:noWrap/>
            <w:hideMark/>
          </w:tcPr>
          <w:p w14:paraId="5E25CCE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  <w:lang w:val="en-US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  <w:lang w:val="en-US"/>
              </w:rPr>
              <w:t>SWMD: (E)-5-(6-methoxy-2,8-dimethyl-2H-chromen-2-yl)-2-methylpent-2-enal</w:t>
            </w:r>
          </w:p>
        </w:tc>
        <w:tc>
          <w:tcPr>
            <w:tcW w:w="581" w:type="dxa"/>
            <w:noWrap/>
            <w:hideMark/>
          </w:tcPr>
          <w:p w14:paraId="6B33A53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100</w:t>
            </w:r>
          </w:p>
        </w:tc>
        <w:tc>
          <w:tcPr>
            <w:tcW w:w="700" w:type="dxa"/>
            <w:noWrap/>
            <w:hideMark/>
          </w:tcPr>
          <w:p w14:paraId="3757331C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pos_2412</w:t>
            </w:r>
          </w:p>
        </w:tc>
        <w:tc>
          <w:tcPr>
            <w:tcW w:w="680" w:type="dxa"/>
            <w:noWrap/>
            <w:hideMark/>
          </w:tcPr>
          <w:p w14:paraId="27508F1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1.299</w:t>
            </w:r>
          </w:p>
        </w:tc>
        <w:tc>
          <w:tcPr>
            <w:tcW w:w="851" w:type="dxa"/>
            <w:noWrap/>
            <w:hideMark/>
          </w:tcPr>
          <w:p w14:paraId="588F327C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355.16125</w:t>
            </w:r>
          </w:p>
        </w:tc>
        <w:tc>
          <w:tcPr>
            <w:tcW w:w="851" w:type="dxa"/>
            <w:noWrap/>
            <w:hideMark/>
          </w:tcPr>
          <w:p w14:paraId="0890AEE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[M+H]+</w:t>
            </w:r>
          </w:p>
        </w:tc>
        <w:tc>
          <w:tcPr>
            <w:tcW w:w="3402" w:type="dxa"/>
            <w:noWrap/>
            <w:hideMark/>
          </w:tcPr>
          <w:p w14:paraId="3193281E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UNPD90192</w:t>
            </w:r>
          </w:p>
        </w:tc>
      </w:tr>
      <w:tr w:rsidR="005E679B" w:rsidRPr="00517758" w14:paraId="79A8FD7A" w14:textId="77777777" w:rsidTr="00366F7A">
        <w:trPr>
          <w:trHeight w:val="288"/>
        </w:trPr>
        <w:tc>
          <w:tcPr>
            <w:tcW w:w="581" w:type="dxa"/>
            <w:noWrap/>
            <w:hideMark/>
          </w:tcPr>
          <w:p w14:paraId="692EABA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51</w:t>
            </w:r>
          </w:p>
        </w:tc>
        <w:tc>
          <w:tcPr>
            <w:tcW w:w="700" w:type="dxa"/>
            <w:noWrap/>
            <w:hideMark/>
          </w:tcPr>
          <w:p w14:paraId="3E7BCBA8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neg_2007</w:t>
            </w:r>
          </w:p>
        </w:tc>
        <w:tc>
          <w:tcPr>
            <w:tcW w:w="699" w:type="dxa"/>
            <w:noWrap/>
            <w:hideMark/>
          </w:tcPr>
          <w:p w14:paraId="2E40C96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1.286</w:t>
            </w:r>
          </w:p>
        </w:tc>
        <w:tc>
          <w:tcPr>
            <w:tcW w:w="851" w:type="dxa"/>
            <w:noWrap/>
            <w:hideMark/>
          </w:tcPr>
          <w:p w14:paraId="067AE79C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391.02597</w:t>
            </w:r>
          </w:p>
        </w:tc>
        <w:tc>
          <w:tcPr>
            <w:tcW w:w="851" w:type="dxa"/>
            <w:noWrap/>
            <w:hideMark/>
          </w:tcPr>
          <w:p w14:paraId="3413FCD3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[M-H]-</w:t>
            </w:r>
          </w:p>
        </w:tc>
        <w:tc>
          <w:tcPr>
            <w:tcW w:w="3402" w:type="dxa"/>
            <w:noWrap/>
            <w:hideMark/>
          </w:tcPr>
          <w:p w14:paraId="7DD70A7B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  <w:r w:rsidRPr="00517758"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  <w:t>Antibiotic MM 13902</w:t>
            </w:r>
          </w:p>
        </w:tc>
        <w:tc>
          <w:tcPr>
            <w:tcW w:w="581" w:type="dxa"/>
            <w:noWrap/>
            <w:hideMark/>
          </w:tcPr>
          <w:p w14:paraId="3DBA1D1A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700" w:type="dxa"/>
            <w:noWrap/>
            <w:hideMark/>
          </w:tcPr>
          <w:p w14:paraId="27FB313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680" w:type="dxa"/>
            <w:noWrap/>
            <w:hideMark/>
          </w:tcPr>
          <w:p w14:paraId="6A9B9205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noWrap/>
            <w:hideMark/>
          </w:tcPr>
          <w:p w14:paraId="6D3DCCDD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noWrap/>
            <w:hideMark/>
          </w:tcPr>
          <w:p w14:paraId="76E92E92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  <w:tc>
          <w:tcPr>
            <w:tcW w:w="3402" w:type="dxa"/>
            <w:noWrap/>
            <w:hideMark/>
          </w:tcPr>
          <w:p w14:paraId="6AAC93A4" w14:textId="77777777" w:rsidR="005E679B" w:rsidRPr="00517758" w:rsidRDefault="005E679B" w:rsidP="00366F7A">
            <w:pPr>
              <w:keepNext/>
              <w:spacing w:after="200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12"/>
                <w:szCs w:val="12"/>
              </w:rPr>
            </w:pPr>
          </w:p>
        </w:tc>
      </w:tr>
    </w:tbl>
    <w:p w14:paraId="2C1B50C0" w14:textId="37033637" w:rsidR="00517758" w:rsidRDefault="00517758" w:rsidP="00517758">
      <w:pPr>
        <w:keepNext/>
        <w:spacing w:after="200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517758">
        <w:rPr>
          <w:rFonts w:ascii="Calibri" w:eastAsia="Calibri" w:hAnsi="Calibri" w:cs="Calibri"/>
          <w:color w:val="000000" w:themeColor="text1"/>
          <w:sz w:val="16"/>
          <w:szCs w:val="16"/>
        </w:rPr>
        <w:t>*Library hits occurred in both annotation processes (public MS/MS as well as SWMD) are highlighted in the specific feature annotation (“Public MS/MS” and “SWMD”). SWMD hits include manually supplemented compounds (</w:t>
      </w:r>
      <w:r w:rsidR="00802019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Supplementary </w:t>
      </w:r>
      <w:r w:rsidR="00ED6D21" w:rsidRPr="00517758">
        <w:rPr>
          <w:rFonts w:ascii="Calibri" w:eastAsia="Calibri" w:hAnsi="Calibri" w:cs="Calibri"/>
          <w:color w:val="000000" w:themeColor="text1"/>
          <w:sz w:val="16"/>
          <w:szCs w:val="16"/>
        </w:rPr>
        <w:t>T</w:t>
      </w:r>
      <w:r w:rsidRPr="00517758">
        <w:rPr>
          <w:rFonts w:ascii="Calibri" w:eastAsia="Calibri" w:hAnsi="Calibri" w:cs="Calibri"/>
          <w:color w:val="000000" w:themeColor="text1"/>
          <w:sz w:val="16"/>
          <w:szCs w:val="16"/>
        </w:rPr>
        <w:t>able 3)</w:t>
      </w:r>
    </w:p>
    <w:p w14:paraId="04DAC94C" w14:textId="5869278C" w:rsidR="00FA1598" w:rsidRPr="00FA1598" w:rsidRDefault="00FA1598" w:rsidP="00517758">
      <w:pPr>
        <w:keepNext/>
        <w:spacing w:after="200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00FA1598">
        <w:rPr>
          <w:sz w:val="16"/>
          <w:szCs w:val="16"/>
        </w:rPr>
        <w:t>Features are annotated using public MS/MS libraries and a seaweed specific library.</w:t>
      </w:r>
    </w:p>
    <w:sectPr w:rsidR="00FA1598" w:rsidRPr="00FA1598" w:rsidSect="008A2FD4">
      <w:headerReference w:type="default" r:id="rId6"/>
      <w:footerReference w:type="even" r:id="rId7"/>
      <w:footerReference w:type="default" r:id="rId8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6C911" w14:textId="77777777" w:rsidR="00C66BCA" w:rsidRDefault="00C66BCA">
      <w:r>
        <w:separator/>
      </w:r>
    </w:p>
  </w:endnote>
  <w:endnote w:type="continuationSeparator" w:id="0">
    <w:p w14:paraId="1B4BB2BC" w14:textId="77777777" w:rsidR="00C66BCA" w:rsidRDefault="00C6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20884117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76CBE4" w14:textId="77777777" w:rsidR="00517758" w:rsidRDefault="00517758" w:rsidP="00F6165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78D07A" w14:textId="77777777" w:rsidR="00517758" w:rsidRDefault="005177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8819717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B92871" w14:textId="77777777" w:rsidR="00517758" w:rsidRDefault="00517758" w:rsidP="00F6165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92C51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451389E" w14:textId="77777777" w:rsidR="00517758" w:rsidRDefault="005177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2B91D" w14:textId="77777777" w:rsidR="00C66BCA" w:rsidRDefault="00C66BCA">
      <w:r>
        <w:separator/>
      </w:r>
    </w:p>
  </w:footnote>
  <w:footnote w:type="continuationSeparator" w:id="0">
    <w:p w14:paraId="65B0C2B9" w14:textId="77777777" w:rsidR="00C66BCA" w:rsidRDefault="00C66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59D75" w14:textId="6173AE52" w:rsidR="00517758" w:rsidRPr="00DA1F62" w:rsidRDefault="00517758" w:rsidP="00DA1F62">
    <w:pPr>
      <w:pStyle w:val="Header"/>
      <w:jc w:val="center"/>
      <w:rPr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758"/>
    <w:rsid w:val="00001621"/>
    <w:rsid w:val="00080130"/>
    <w:rsid w:val="00085242"/>
    <w:rsid w:val="000E1AA2"/>
    <w:rsid w:val="000E3448"/>
    <w:rsid w:val="00111355"/>
    <w:rsid w:val="0011386F"/>
    <w:rsid w:val="001149CD"/>
    <w:rsid w:val="00134D8F"/>
    <w:rsid w:val="0015477B"/>
    <w:rsid w:val="00156874"/>
    <w:rsid w:val="0016600F"/>
    <w:rsid w:val="00185348"/>
    <w:rsid w:val="001926B6"/>
    <w:rsid w:val="001C0C09"/>
    <w:rsid w:val="001C3099"/>
    <w:rsid w:val="001E3C91"/>
    <w:rsid w:val="001F27A9"/>
    <w:rsid w:val="0020790F"/>
    <w:rsid w:val="00222C29"/>
    <w:rsid w:val="00235317"/>
    <w:rsid w:val="002636AC"/>
    <w:rsid w:val="002710B3"/>
    <w:rsid w:val="00271B90"/>
    <w:rsid w:val="002862A7"/>
    <w:rsid w:val="002A1507"/>
    <w:rsid w:val="002D2E04"/>
    <w:rsid w:val="002E761E"/>
    <w:rsid w:val="002F2D5A"/>
    <w:rsid w:val="00350155"/>
    <w:rsid w:val="00363D31"/>
    <w:rsid w:val="00366F7A"/>
    <w:rsid w:val="0038164B"/>
    <w:rsid w:val="00391A7D"/>
    <w:rsid w:val="003F35BD"/>
    <w:rsid w:val="004066A6"/>
    <w:rsid w:val="0042435A"/>
    <w:rsid w:val="004335DD"/>
    <w:rsid w:val="00491791"/>
    <w:rsid w:val="0049504E"/>
    <w:rsid w:val="004B0BA8"/>
    <w:rsid w:val="004D182C"/>
    <w:rsid w:val="004F18E6"/>
    <w:rsid w:val="00510098"/>
    <w:rsid w:val="00517758"/>
    <w:rsid w:val="00535745"/>
    <w:rsid w:val="00536B7E"/>
    <w:rsid w:val="00541819"/>
    <w:rsid w:val="00564E5F"/>
    <w:rsid w:val="005A3221"/>
    <w:rsid w:val="005A5EF7"/>
    <w:rsid w:val="005C1B65"/>
    <w:rsid w:val="005E679B"/>
    <w:rsid w:val="005E7117"/>
    <w:rsid w:val="00606F8E"/>
    <w:rsid w:val="006365CD"/>
    <w:rsid w:val="006442D0"/>
    <w:rsid w:val="006445D7"/>
    <w:rsid w:val="0064486C"/>
    <w:rsid w:val="00647E6D"/>
    <w:rsid w:val="006F3569"/>
    <w:rsid w:val="007053A0"/>
    <w:rsid w:val="0072557A"/>
    <w:rsid w:val="00741EF3"/>
    <w:rsid w:val="007517FA"/>
    <w:rsid w:val="0078654B"/>
    <w:rsid w:val="007B3430"/>
    <w:rsid w:val="007C0E50"/>
    <w:rsid w:val="00801AF9"/>
    <w:rsid w:val="00802019"/>
    <w:rsid w:val="008102A1"/>
    <w:rsid w:val="00832869"/>
    <w:rsid w:val="00854320"/>
    <w:rsid w:val="00870DCD"/>
    <w:rsid w:val="00892ED4"/>
    <w:rsid w:val="008A2FD4"/>
    <w:rsid w:val="008A5B0C"/>
    <w:rsid w:val="008D54A0"/>
    <w:rsid w:val="008E643B"/>
    <w:rsid w:val="008F7310"/>
    <w:rsid w:val="00917F67"/>
    <w:rsid w:val="00940A1B"/>
    <w:rsid w:val="00946377"/>
    <w:rsid w:val="00961FEA"/>
    <w:rsid w:val="00975D97"/>
    <w:rsid w:val="00980185"/>
    <w:rsid w:val="009A34D9"/>
    <w:rsid w:val="009B1B72"/>
    <w:rsid w:val="009C17CE"/>
    <w:rsid w:val="00A07235"/>
    <w:rsid w:val="00A3460E"/>
    <w:rsid w:val="00A35161"/>
    <w:rsid w:val="00A42AFA"/>
    <w:rsid w:val="00A4740F"/>
    <w:rsid w:val="00A50ED3"/>
    <w:rsid w:val="00A63993"/>
    <w:rsid w:val="00AA0774"/>
    <w:rsid w:val="00AD4E62"/>
    <w:rsid w:val="00AE2556"/>
    <w:rsid w:val="00B01F7A"/>
    <w:rsid w:val="00B32175"/>
    <w:rsid w:val="00B4431C"/>
    <w:rsid w:val="00B633B6"/>
    <w:rsid w:val="00B65DD9"/>
    <w:rsid w:val="00B85EDD"/>
    <w:rsid w:val="00BA093B"/>
    <w:rsid w:val="00BA09C9"/>
    <w:rsid w:val="00BA17E7"/>
    <w:rsid w:val="00BC6E6F"/>
    <w:rsid w:val="00C00FDD"/>
    <w:rsid w:val="00C266D4"/>
    <w:rsid w:val="00C336F3"/>
    <w:rsid w:val="00C61AEE"/>
    <w:rsid w:val="00C66BCA"/>
    <w:rsid w:val="00C67F87"/>
    <w:rsid w:val="00C8353C"/>
    <w:rsid w:val="00C84B7C"/>
    <w:rsid w:val="00C913F2"/>
    <w:rsid w:val="00C915A6"/>
    <w:rsid w:val="00CB1B9F"/>
    <w:rsid w:val="00CD7E0B"/>
    <w:rsid w:val="00D016B5"/>
    <w:rsid w:val="00D02B15"/>
    <w:rsid w:val="00D04BDA"/>
    <w:rsid w:val="00D11B93"/>
    <w:rsid w:val="00D705EF"/>
    <w:rsid w:val="00D86010"/>
    <w:rsid w:val="00DC7709"/>
    <w:rsid w:val="00DE5A90"/>
    <w:rsid w:val="00E34367"/>
    <w:rsid w:val="00E47FF4"/>
    <w:rsid w:val="00E645EC"/>
    <w:rsid w:val="00E90EA3"/>
    <w:rsid w:val="00E92C51"/>
    <w:rsid w:val="00EB18C5"/>
    <w:rsid w:val="00EC4E3E"/>
    <w:rsid w:val="00ED47ED"/>
    <w:rsid w:val="00ED6D21"/>
    <w:rsid w:val="00EF0DAD"/>
    <w:rsid w:val="00EF7973"/>
    <w:rsid w:val="00F3246E"/>
    <w:rsid w:val="00F51672"/>
    <w:rsid w:val="00F54340"/>
    <w:rsid w:val="00F84684"/>
    <w:rsid w:val="00F96D20"/>
    <w:rsid w:val="00FA1598"/>
    <w:rsid w:val="00FB3869"/>
    <w:rsid w:val="00FC3857"/>
    <w:rsid w:val="00F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7543D"/>
  <w15:docId w15:val="{E84DC56F-7146-45C0-B519-96473BE8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KeineListe1">
    <w:name w:val="Keine Liste1"/>
    <w:next w:val="NoList"/>
    <w:uiPriority w:val="99"/>
    <w:semiHidden/>
    <w:unhideWhenUsed/>
    <w:rsid w:val="00517758"/>
  </w:style>
  <w:style w:type="paragraph" w:customStyle="1" w:styleId="Beschriftung1">
    <w:name w:val="Beschriftung1"/>
    <w:basedOn w:val="Normal"/>
    <w:next w:val="Normal"/>
    <w:uiPriority w:val="35"/>
    <w:unhideWhenUsed/>
    <w:qFormat/>
    <w:rsid w:val="00517758"/>
    <w:pPr>
      <w:spacing w:after="200"/>
    </w:pPr>
    <w:rPr>
      <w:i/>
      <w:iCs/>
      <w:color w:val="44546A"/>
      <w:sz w:val="18"/>
      <w:szCs w:val="18"/>
      <w:lang w:val="de-DE"/>
    </w:rPr>
  </w:style>
  <w:style w:type="paragraph" w:styleId="ListParagraph">
    <w:name w:val="List Paragraph"/>
    <w:basedOn w:val="Normal"/>
    <w:uiPriority w:val="34"/>
    <w:qFormat/>
    <w:rsid w:val="00517758"/>
    <w:pPr>
      <w:spacing w:after="160" w:line="259" w:lineRule="auto"/>
      <w:ind w:left="720"/>
      <w:contextualSpacing/>
    </w:pPr>
    <w:rPr>
      <w:sz w:val="22"/>
      <w:szCs w:val="22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517758"/>
    <w:pPr>
      <w:tabs>
        <w:tab w:val="center" w:pos="4513"/>
        <w:tab w:val="right" w:pos="9026"/>
      </w:tabs>
    </w:pPr>
    <w:rPr>
      <w:sz w:val="22"/>
      <w:szCs w:val="22"/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517758"/>
    <w:rPr>
      <w:sz w:val="22"/>
      <w:szCs w:val="22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517758"/>
    <w:pPr>
      <w:tabs>
        <w:tab w:val="center" w:pos="4513"/>
        <w:tab w:val="right" w:pos="9026"/>
      </w:tabs>
    </w:pPr>
    <w:rPr>
      <w:sz w:val="22"/>
      <w:szCs w:val="22"/>
      <w:lang w:val="de-DE"/>
    </w:rPr>
  </w:style>
  <w:style w:type="character" w:customStyle="1" w:styleId="FooterChar">
    <w:name w:val="Footer Char"/>
    <w:basedOn w:val="DefaultParagraphFont"/>
    <w:link w:val="Footer"/>
    <w:uiPriority w:val="99"/>
    <w:rsid w:val="00517758"/>
    <w:rPr>
      <w:sz w:val="22"/>
      <w:szCs w:val="22"/>
      <w:lang w:val="de-DE"/>
    </w:rPr>
  </w:style>
  <w:style w:type="paragraph" w:customStyle="1" w:styleId="MDPI31text">
    <w:name w:val="MDPI_3.1_text"/>
    <w:link w:val="MDPI31textZchn"/>
    <w:qFormat/>
    <w:rsid w:val="00517758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eastAsia="de-DE" w:bidi="en-US"/>
    </w:rPr>
  </w:style>
  <w:style w:type="character" w:customStyle="1" w:styleId="MDPI31textZchn">
    <w:name w:val="MDPI_3.1_text Zchn"/>
    <w:basedOn w:val="DefaultParagraphFont"/>
    <w:link w:val="MDPI31text"/>
    <w:rsid w:val="00517758"/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paragraph" w:styleId="NormalWeb">
    <w:name w:val="Normal (Web)"/>
    <w:basedOn w:val="Normal"/>
    <w:uiPriority w:val="99"/>
    <w:semiHidden/>
    <w:unhideWhenUsed/>
    <w:rsid w:val="00517758"/>
    <w:pPr>
      <w:spacing w:after="160" w:line="259" w:lineRule="auto"/>
    </w:pPr>
    <w:rPr>
      <w:rFonts w:ascii="Times New Roman" w:hAnsi="Times New Roman" w:cs="Times New Roman"/>
      <w:lang w:val="de-DE"/>
    </w:rPr>
  </w:style>
  <w:style w:type="paragraph" w:customStyle="1" w:styleId="EndNoteBibliographyTitle">
    <w:name w:val="EndNote Bibliography Title"/>
    <w:basedOn w:val="Normal"/>
    <w:link w:val="EndNoteBibliographyTitleZchn"/>
    <w:rsid w:val="00517758"/>
    <w:pPr>
      <w:spacing w:line="259" w:lineRule="auto"/>
      <w:jc w:val="center"/>
    </w:pPr>
    <w:rPr>
      <w:rFonts w:ascii="Calibri" w:eastAsia="Times New Roman" w:hAnsi="Calibri" w:cs="Calibri"/>
      <w:color w:val="000000"/>
      <w:sz w:val="22"/>
      <w:szCs w:val="22"/>
      <w:lang w:eastAsia="de-DE" w:bidi="en-US"/>
    </w:rPr>
  </w:style>
  <w:style w:type="character" w:customStyle="1" w:styleId="EndNoteBibliographyTitleZchn">
    <w:name w:val="EndNote Bibliography Title Zchn"/>
    <w:basedOn w:val="MDPI31textZchn"/>
    <w:link w:val="EndNoteBibliographyTitle"/>
    <w:rsid w:val="00517758"/>
    <w:rPr>
      <w:rFonts w:ascii="Calibri" w:eastAsia="Times New Roman" w:hAnsi="Calibri" w:cs="Calibri"/>
      <w:snapToGrid/>
      <w:color w:val="000000"/>
      <w:sz w:val="22"/>
      <w:szCs w:val="22"/>
      <w:lang w:val="en-US" w:eastAsia="de-DE" w:bidi="en-US"/>
    </w:rPr>
  </w:style>
  <w:style w:type="paragraph" w:customStyle="1" w:styleId="EndNoteBibliography">
    <w:name w:val="EndNote Bibliography"/>
    <w:basedOn w:val="Normal"/>
    <w:link w:val="EndNoteBibliographyZchn"/>
    <w:rsid w:val="00517758"/>
    <w:pPr>
      <w:spacing w:after="160"/>
      <w:jc w:val="lowKashida"/>
    </w:pPr>
    <w:rPr>
      <w:rFonts w:ascii="Calibri" w:eastAsia="Times New Roman" w:hAnsi="Calibri" w:cs="Calibri"/>
      <w:color w:val="000000"/>
      <w:sz w:val="22"/>
      <w:szCs w:val="22"/>
      <w:lang w:eastAsia="de-DE" w:bidi="en-US"/>
    </w:rPr>
  </w:style>
  <w:style w:type="character" w:customStyle="1" w:styleId="EndNoteBibliographyZchn">
    <w:name w:val="EndNote Bibliography Zchn"/>
    <w:basedOn w:val="MDPI31textZchn"/>
    <w:link w:val="EndNoteBibliography"/>
    <w:rsid w:val="00517758"/>
    <w:rPr>
      <w:rFonts w:ascii="Calibri" w:eastAsia="Times New Roman" w:hAnsi="Calibri" w:cs="Calibri"/>
      <w:snapToGrid/>
      <w:color w:val="000000"/>
      <w:sz w:val="22"/>
      <w:szCs w:val="22"/>
      <w:lang w:val="en-US" w:eastAsia="de-DE" w:bidi="en-US"/>
    </w:rPr>
  </w:style>
  <w:style w:type="character" w:customStyle="1" w:styleId="Hyperlink1">
    <w:name w:val="Hyperlink1"/>
    <w:basedOn w:val="DefaultParagraphFont"/>
    <w:uiPriority w:val="99"/>
    <w:unhideWhenUsed/>
    <w:rsid w:val="00517758"/>
    <w:rPr>
      <w:color w:val="0563C1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51775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517758"/>
  </w:style>
  <w:style w:type="character" w:styleId="LineNumber">
    <w:name w:val="line number"/>
    <w:basedOn w:val="DefaultParagraphFont"/>
    <w:uiPriority w:val="99"/>
    <w:semiHidden/>
    <w:unhideWhenUsed/>
    <w:rsid w:val="00517758"/>
  </w:style>
  <w:style w:type="character" w:customStyle="1" w:styleId="product--ordernumber-content">
    <w:name w:val="product--ordernumber-content"/>
    <w:basedOn w:val="DefaultParagraphFont"/>
    <w:rsid w:val="00517758"/>
  </w:style>
  <w:style w:type="character" w:customStyle="1" w:styleId="html-italic">
    <w:name w:val="html-italic"/>
    <w:basedOn w:val="DefaultParagraphFont"/>
    <w:rsid w:val="00517758"/>
  </w:style>
  <w:style w:type="table" w:customStyle="1" w:styleId="Tabellenraster1">
    <w:name w:val="Tabellenraster1"/>
    <w:basedOn w:val="TableNormal"/>
    <w:next w:val="TableGrid"/>
    <w:uiPriority w:val="39"/>
    <w:rsid w:val="00517758"/>
    <w:rPr>
      <w:sz w:val="22"/>
      <w:szCs w:val="22"/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17758"/>
    <w:rPr>
      <w:sz w:val="22"/>
      <w:szCs w:val="22"/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7758"/>
    <w:rPr>
      <w:rFonts w:ascii="Segoe UI" w:hAnsi="Segoe UI" w:cs="Segoe UI"/>
      <w:sz w:val="18"/>
      <w:szCs w:val="18"/>
      <w:lang w:val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758"/>
    <w:rPr>
      <w:rFonts w:ascii="Segoe UI" w:hAnsi="Segoe UI" w:cs="Segoe UI"/>
      <w:sz w:val="18"/>
      <w:szCs w:val="18"/>
      <w:lang w:val="de-DE"/>
    </w:rPr>
  </w:style>
  <w:style w:type="paragraph" w:styleId="Revision">
    <w:name w:val="Revision"/>
    <w:hidden/>
    <w:uiPriority w:val="99"/>
    <w:semiHidden/>
    <w:rsid w:val="00517758"/>
    <w:rPr>
      <w:sz w:val="22"/>
      <w:szCs w:val="22"/>
      <w:lang w:val="de-DE"/>
    </w:rPr>
  </w:style>
  <w:style w:type="character" w:styleId="Hyperlink">
    <w:name w:val="Hyperlink"/>
    <w:basedOn w:val="DefaultParagraphFont"/>
    <w:uiPriority w:val="99"/>
    <w:semiHidden/>
    <w:unhideWhenUsed/>
    <w:rsid w:val="005177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Roeder Thomas</dc:creator>
  <cp:keywords/>
  <dc:description/>
  <cp:lastModifiedBy>Admin</cp:lastModifiedBy>
  <cp:revision>12</cp:revision>
  <cp:lastPrinted>2022-02-08T12:24:00Z</cp:lastPrinted>
  <dcterms:created xsi:type="dcterms:W3CDTF">2022-04-12T14:22:00Z</dcterms:created>
  <dcterms:modified xsi:type="dcterms:W3CDTF">2022-08-03T11:09:00Z</dcterms:modified>
</cp:coreProperties>
</file>