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F7259" w14:textId="77777777" w:rsidR="0043448E" w:rsidRPr="00AC0732" w:rsidRDefault="0043448E" w:rsidP="0043448E">
      <w:pPr>
        <w:pStyle w:val="AGTABCaption"/>
      </w:pPr>
      <w:r w:rsidRPr="00AC0732">
        <w:t xml:space="preserve">Supplementary Table </w:t>
      </w:r>
      <w:r w:rsidRPr="00AC0732">
        <w:rPr>
          <w:rFonts w:hint="eastAsia"/>
        </w:rPr>
        <w:t>1</w:t>
      </w:r>
      <w:r w:rsidRPr="00AC0732">
        <w:t>: GO term enrichment analysis of age-related genes in livers.</w:t>
      </w:r>
    </w:p>
    <w:tbl>
      <w:tblPr>
        <w:tblStyle w:val="TableGridLight"/>
        <w:tblW w:w="8469" w:type="dxa"/>
        <w:tblLayout w:type="fixed"/>
        <w:tblLook w:val="04A0" w:firstRow="1" w:lastRow="0" w:firstColumn="1" w:lastColumn="0" w:noHBand="0" w:noVBand="1"/>
      </w:tblPr>
      <w:tblGrid>
        <w:gridCol w:w="1019"/>
        <w:gridCol w:w="2933"/>
        <w:gridCol w:w="689"/>
        <w:gridCol w:w="851"/>
        <w:gridCol w:w="2977"/>
      </w:tblGrid>
      <w:tr w:rsidR="00FE2C38" w:rsidRPr="00FE2C38" w14:paraId="07D1B06E" w14:textId="77777777" w:rsidTr="00020892">
        <w:trPr>
          <w:trHeight w:val="171"/>
        </w:trPr>
        <w:tc>
          <w:tcPr>
            <w:tcW w:w="3952" w:type="dxa"/>
            <w:gridSpan w:val="2"/>
            <w:noWrap/>
            <w:hideMark/>
          </w:tcPr>
          <w:p w14:paraId="5E0A807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274 common genes</w:t>
            </w:r>
          </w:p>
        </w:tc>
        <w:tc>
          <w:tcPr>
            <w:tcW w:w="689" w:type="dxa"/>
            <w:noWrap/>
            <w:hideMark/>
          </w:tcPr>
          <w:p w14:paraId="53EF20D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17CB6FC9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14:paraId="728C34C7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E2C38" w:rsidRPr="00FE2C38" w14:paraId="76CBC3F2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126A2270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Term</w:t>
            </w:r>
          </w:p>
        </w:tc>
        <w:tc>
          <w:tcPr>
            <w:tcW w:w="2933" w:type="dxa"/>
            <w:hideMark/>
          </w:tcPr>
          <w:p w14:paraId="0CB7D831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Description</w:t>
            </w:r>
          </w:p>
        </w:tc>
        <w:tc>
          <w:tcPr>
            <w:tcW w:w="689" w:type="dxa"/>
            <w:noWrap/>
            <w:hideMark/>
          </w:tcPr>
          <w:p w14:paraId="03ED7771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proofErr w:type="spellStart"/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LogP</w:t>
            </w:r>
            <w:proofErr w:type="spellEnd"/>
          </w:p>
        </w:tc>
        <w:tc>
          <w:tcPr>
            <w:tcW w:w="851" w:type="dxa"/>
            <w:noWrap/>
            <w:hideMark/>
          </w:tcPr>
          <w:p w14:paraId="480BE0E6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Counts</w:t>
            </w:r>
          </w:p>
        </w:tc>
        <w:tc>
          <w:tcPr>
            <w:tcW w:w="2977" w:type="dxa"/>
            <w:hideMark/>
          </w:tcPr>
          <w:p w14:paraId="0ABFAFE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Yu Gothic" w:eastAsia="Yu Gothic" w:hAnsi="Yu Gothic" w:cs="MS PGothic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b/>
                <w:bCs/>
                <w:color w:val="000000"/>
                <w:kern w:val="0"/>
                <w:sz w:val="12"/>
                <w:szCs w:val="12"/>
              </w:rPr>
              <w:t>Symbols</w:t>
            </w:r>
          </w:p>
        </w:tc>
      </w:tr>
      <w:tr w:rsidR="00FE2C38" w:rsidRPr="00FE2C38" w14:paraId="1906A0ED" w14:textId="77777777" w:rsidTr="00020892">
        <w:trPr>
          <w:trHeight w:val="467"/>
        </w:trPr>
        <w:tc>
          <w:tcPr>
            <w:tcW w:w="1019" w:type="dxa"/>
            <w:noWrap/>
            <w:hideMark/>
          </w:tcPr>
          <w:p w14:paraId="0229205E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GO:1901605</w:t>
            </w:r>
          </w:p>
        </w:tc>
        <w:tc>
          <w:tcPr>
            <w:tcW w:w="2933" w:type="dxa"/>
            <w:hideMark/>
          </w:tcPr>
          <w:p w14:paraId="7ECB5697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alpha-amino acid metabolic process</w:t>
            </w:r>
          </w:p>
        </w:tc>
        <w:tc>
          <w:tcPr>
            <w:tcW w:w="689" w:type="dxa"/>
            <w:noWrap/>
            <w:hideMark/>
          </w:tcPr>
          <w:p w14:paraId="59C5D1A6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-5.61</w:t>
            </w:r>
          </w:p>
        </w:tc>
        <w:tc>
          <w:tcPr>
            <w:tcW w:w="851" w:type="dxa"/>
            <w:noWrap/>
            <w:hideMark/>
          </w:tcPr>
          <w:p w14:paraId="1508A25A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2977" w:type="dxa"/>
            <w:hideMark/>
          </w:tcPr>
          <w:p w14:paraId="0749106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cbsb,ctps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1a,bhmt,adi1,pah,got1,amt,pfas,oat,glula,prodha,eno1a,cyp2p6,dbi,amdhd2,cyp2x8,scdb,acsl1a,abcd1,gch2,hsd17b3,hprt1,tm7sf2,mat1a</w:t>
            </w:r>
          </w:p>
        </w:tc>
      </w:tr>
      <w:tr w:rsidR="00FE2C38" w:rsidRPr="00FE2C38" w14:paraId="7526A7A1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2E585A59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GO:0019218</w:t>
            </w:r>
          </w:p>
        </w:tc>
        <w:tc>
          <w:tcPr>
            <w:tcW w:w="2933" w:type="dxa"/>
            <w:hideMark/>
          </w:tcPr>
          <w:p w14:paraId="0E8ECF4B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regulation of steroid metabolic process</w:t>
            </w:r>
          </w:p>
        </w:tc>
        <w:tc>
          <w:tcPr>
            <w:tcW w:w="689" w:type="dxa"/>
            <w:noWrap/>
            <w:hideMark/>
          </w:tcPr>
          <w:p w14:paraId="17B32440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-4.09</w:t>
            </w:r>
          </w:p>
        </w:tc>
        <w:tc>
          <w:tcPr>
            <w:tcW w:w="851" w:type="dxa"/>
            <w:noWrap/>
            <w:hideMark/>
          </w:tcPr>
          <w:p w14:paraId="4E8260F9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2977" w:type="dxa"/>
            <w:hideMark/>
          </w:tcPr>
          <w:p w14:paraId="7ACF135C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fgf1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a,scap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,fgfr4,apoa4b.2,pnpla3,cbsb</w:t>
            </w:r>
          </w:p>
        </w:tc>
      </w:tr>
      <w:tr w:rsidR="00FE2C38" w:rsidRPr="00FE2C38" w14:paraId="6C894F9C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66F9CB64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GO:0015711</w:t>
            </w:r>
          </w:p>
        </w:tc>
        <w:tc>
          <w:tcPr>
            <w:tcW w:w="2933" w:type="dxa"/>
            <w:hideMark/>
          </w:tcPr>
          <w:p w14:paraId="17FC9791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organic anion transport</w:t>
            </w:r>
          </w:p>
        </w:tc>
        <w:tc>
          <w:tcPr>
            <w:tcW w:w="689" w:type="dxa"/>
            <w:noWrap/>
            <w:hideMark/>
          </w:tcPr>
          <w:p w14:paraId="504F6027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-4.07</w:t>
            </w:r>
          </w:p>
        </w:tc>
        <w:tc>
          <w:tcPr>
            <w:tcW w:w="851" w:type="dxa"/>
            <w:noWrap/>
            <w:hideMark/>
          </w:tcPr>
          <w:p w14:paraId="1028A724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2977" w:type="dxa"/>
            <w:hideMark/>
          </w:tcPr>
          <w:p w14:paraId="02A0C3E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slc25a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5,slc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43a1a,slc13a3,slc51a,slc35b1,slc13a5a,slc6a6a,slc16a6b,abcd1,slc16a4,rbp2a</w:t>
            </w:r>
          </w:p>
        </w:tc>
      </w:tr>
      <w:tr w:rsidR="00FE2C38" w:rsidRPr="00FE2C38" w14:paraId="234A8879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6ABFFED2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GO:0006629</w:t>
            </w:r>
          </w:p>
        </w:tc>
        <w:tc>
          <w:tcPr>
            <w:tcW w:w="2933" w:type="dxa"/>
            <w:hideMark/>
          </w:tcPr>
          <w:p w14:paraId="629FA577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lipid metabolic process</w:t>
            </w:r>
          </w:p>
        </w:tc>
        <w:tc>
          <w:tcPr>
            <w:tcW w:w="689" w:type="dxa"/>
            <w:noWrap/>
            <w:hideMark/>
          </w:tcPr>
          <w:p w14:paraId="219BA4A4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-3.45</w:t>
            </w:r>
          </w:p>
        </w:tc>
        <w:tc>
          <w:tcPr>
            <w:tcW w:w="851" w:type="dxa"/>
            <w:noWrap/>
            <w:hideMark/>
          </w:tcPr>
          <w:p w14:paraId="6B07FC52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2977" w:type="dxa"/>
            <w:hideMark/>
          </w:tcPr>
          <w:p w14:paraId="2C67C057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bco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1,hsd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11b2,hsd17b3,dbi,faxdc2,pnpla3,bpnt1,mogat2,tm7sf2,fdps,hsd3b1,scdb,acsl1a,pcyt1bb,scap,gba2,abhd15a,pigl,abcd1,apoba,agpat2,gch2,ctps1a,hprt1,ppcs,pfas</w:t>
            </w:r>
          </w:p>
        </w:tc>
      </w:tr>
      <w:tr w:rsidR="00FE2C38" w:rsidRPr="00FE2C38" w14:paraId="7341B70C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7D624CA4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GO:0009064</w:t>
            </w:r>
          </w:p>
        </w:tc>
        <w:tc>
          <w:tcPr>
            <w:tcW w:w="2933" w:type="dxa"/>
            <w:hideMark/>
          </w:tcPr>
          <w:p w14:paraId="3F2322BE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glutamine family amino acid metabolic process</w:t>
            </w:r>
          </w:p>
        </w:tc>
        <w:tc>
          <w:tcPr>
            <w:tcW w:w="689" w:type="dxa"/>
            <w:noWrap/>
            <w:hideMark/>
          </w:tcPr>
          <w:p w14:paraId="41F8B3E8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-3.16</w:t>
            </w:r>
          </w:p>
        </w:tc>
        <w:tc>
          <w:tcPr>
            <w:tcW w:w="851" w:type="dxa"/>
            <w:noWrap/>
            <w:hideMark/>
          </w:tcPr>
          <w:p w14:paraId="7D1A9FCC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2977" w:type="dxa"/>
            <w:hideMark/>
          </w:tcPr>
          <w:p w14:paraId="0171511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ctps1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a,pfas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,oat,glula,prodha</w:t>
            </w:r>
          </w:p>
        </w:tc>
      </w:tr>
      <w:tr w:rsidR="00FE2C38" w:rsidRPr="00FE2C38" w14:paraId="75F85840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3B184EA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GO:0044248</w:t>
            </w:r>
          </w:p>
        </w:tc>
        <w:tc>
          <w:tcPr>
            <w:tcW w:w="2933" w:type="dxa"/>
            <w:hideMark/>
          </w:tcPr>
          <w:p w14:paraId="2E8F503D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cellular catabolic process</w:t>
            </w:r>
          </w:p>
        </w:tc>
        <w:tc>
          <w:tcPr>
            <w:tcW w:w="689" w:type="dxa"/>
            <w:noWrap/>
            <w:hideMark/>
          </w:tcPr>
          <w:p w14:paraId="4B0604A2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-2.94</w:t>
            </w:r>
          </w:p>
        </w:tc>
        <w:tc>
          <w:tcPr>
            <w:tcW w:w="851" w:type="dxa"/>
            <w:noWrap/>
            <w:hideMark/>
          </w:tcPr>
          <w:p w14:paraId="40EC97D6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2977" w:type="dxa"/>
            <w:hideMark/>
          </w:tcPr>
          <w:p w14:paraId="4F89D68A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bco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1,bhmt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,adh8a,pah,cdab,amdhd2,mao,pnpla3,entpd1,amt,sec16b,prdx5,gba2,abcd1,pde8b,oat,prodha</w:t>
            </w:r>
          </w:p>
        </w:tc>
      </w:tr>
      <w:tr w:rsidR="00FE2C38" w:rsidRPr="00FE2C38" w14:paraId="69DED5C4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535E9393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GO:0015850</w:t>
            </w:r>
          </w:p>
        </w:tc>
        <w:tc>
          <w:tcPr>
            <w:tcW w:w="2933" w:type="dxa"/>
            <w:hideMark/>
          </w:tcPr>
          <w:p w14:paraId="6E503FD9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organic hydroxy compound transport</w:t>
            </w:r>
          </w:p>
        </w:tc>
        <w:tc>
          <w:tcPr>
            <w:tcW w:w="689" w:type="dxa"/>
            <w:noWrap/>
            <w:hideMark/>
          </w:tcPr>
          <w:p w14:paraId="17AE52AF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-2.92</w:t>
            </w:r>
          </w:p>
        </w:tc>
        <w:tc>
          <w:tcPr>
            <w:tcW w:w="851" w:type="dxa"/>
            <w:noWrap/>
            <w:hideMark/>
          </w:tcPr>
          <w:p w14:paraId="15A6B7F4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2977" w:type="dxa"/>
            <w:hideMark/>
          </w:tcPr>
          <w:p w14:paraId="37EBBDD8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slc51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a,abcd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1,apoba,aqp9b,apoa4b.2,pltp,scap,rbp2a,afp4,vps13c</w:t>
            </w:r>
          </w:p>
        </w:tc>
      </w:tr>
      <w:tr w:rsidR="00FE2C38" w:rsidRPr="00FE2C38" w14:paraId="1139811F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24BBB94A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GO:1901136</w:t>
            </w:r>
          </w:p>
        </w:tc>
        <w:tc>
          <w:tcPr>
            <w:tcW w:w="2933" w:type="dxa"/>
            <w:hideMark/>
          </w:tcPr>
          <w:p w14:paraId="50C013BD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carbohydrate derivative catabolic process</w:t>
            </w:r>
          </w:p>
        </w:tc>
        <w:tc>
          <w:tcPr>
            <w:tcW w:w="689" w:type="dxa"/>
            <w:noWrap/>
            <w:hideMark/>
          </w:tcPr>
          <w:p w14:paraId="73C21AEA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-2.74</w:t>
            </w:r>
          </w:p>
        </w:tc>
        <w:tc>
          <w:tcPr>
            <w:tcW w:w="851" w:type="dxa"/>
            <w:noWrap/>
            <w:hideMark/>
          </w:tcPr>
          <w:p w14:paraId="788F7A5E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2977" w:type="dxa"/>
            <w:hideMark/>
          </w:tcPr>
          <w:p w14:paraId="33564FA0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nccrp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1,gpd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1b,cdab,amdhd2,gba2,pde8b,eno1a,amy2al1,ppp1r3cb,khk,b4galt1l,si:ch73-91k6.2</w:t>
            </w:r>
          </w:p>
        </w:tc>
      </w:tr>
      <w:tr w:rsidR="00FE2C38" w:rsidRPr="00FE2C38" w14:paraId="0A1D3A31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661B4D7D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GO:0045834</w:t>
            </w:r>
          </w:p>
        </w:tc>
        <w:tc>
          <w:tcPr>
            <w:tcW w:w="2933" w:type="dxa"/>
            <w:hideMark/>
          </w:tcPr>
          <w:p w14:paraId="40789C5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positive regulation of lipid metabolic process</w:t>
            </w:r>
          </w:p>
        </w:tc>
        <w:tc>
          <w:tcPr>
            <w:tcW w:w="689" w:type="dxa"/>
            <w:noWrap/>
            <w:hideMark/>
          </w:tcPr>
          <w:p w14:paraId="6E12669B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-2.59</w:t>
            </w:r>
          </w:p>
        </w:tc>
        <w:tc>
          <w:tcPr>
            <w:tcW w:w="851" w:type="dxa"/>
            <w:noWrap/>
            <w:hideMark/>
          </w:tcPr>
          <w:p w14:paraId="52F74091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2977" w:type="dxa"/>
            <w:hideMark/>
          </w:tcPr>
          <w:p w14:paraId="7274E90B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fgf1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a,pnpla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3,apoa4b.2,angptl4,apoba,mogat2</w:t>
            </w:r>
          </w:p>
        </w:tc>
      </w:tr>
      <w:tr w:rsidR="00FE2C38" w:rsidRPr="00FE2C38" w14:paraId="07E16D2B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1E4E328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GO:0009719</w:t>
            </w:r>
          </w:p>
        </w:tc>
        <w:tc>
          <w:tcPr>
            <w:tcW w:w="2933" w:type="dxa"/>
            <w:hideMark/>
          </w:tcPr>
          <w:p w14:paraId="38F659BD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response to endogenous stimulus</w:t>
            </w:r>
          </w:p>
        </w:tc>
        <w:tc>
          <w:tcPr>
            <w:tcW w:w="689" w:type="dxa"/>
            <w:noWrap/>
            <w:hideMark/>
          </w:tcPr>
          <w:p w14:paraId="5DDD6D91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-2.56</w:t>
            </w:r>
          </w:p>
        </w:tc>
        <w:tc>
          <w:tcPr>
            <w:tcW w:w="851" w:type="dxa"/>
            <w:noWrap/>
            <w:hideMark/>
          </w:tcPr>
          <w:p w14:paraId="12C13F93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2977" w:type="dxa"/>
            <w:hideMark/>
          </w:tcPr>
          <w:p w14:paraId="1AB0B37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tbx2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b,thrb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,smad2,dio2,timp2a,pah,amy2al1,fgf1a,khk,ghrb,chrm3a,fgfr4,ptger4b,nccrp1,cyp1a,adh8a,calr,hspa5,entpd1,scdb,dnajb9a</w:t>
            </w:r>
          </w:p>
        </w:tc>
      </w:tr>
      <w:tr w:rsidR="00FE2C38" w:rsidRPr="00FE2C38" w14:paraId="764819B7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6E25C00B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GO:1901615</w:t>
            </w:r>
          </w:p>
        </w:tc>
        <w:tc>
          <w:tcPr>
            <w:tcW w:w="2933" w:type="dxa"/>
            <w:hideMark/>
          </w:tcPr>
          <w:p w14:paraId="39455364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organic hydroxy compound metabolic process</w:t>
            </w:r>
          </w:p>
        </w:tc>
        <w:tc>
          <w:tcPr>
            <w:tcW w:w="689" w:type="dxa"/>
            <w:noWrap/>
            <w:hideMark/>
          </w:tcPr>
          <w:p w14:paraId="339D04A9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-2.43</w:t>
            </w:r>
          </w:p>
        </w:tc>
        <w:tc>
          <w:tcPr>
            <w:tcW w:w="851" w:type="dxa"/>
            <w:noWrap/>
            <w:hideMark/>
          </w:tcPr>
          <w:p w14:paraId="29C89F5D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2977" w:type="dxa"/>
            <w:hideMark/>
          </w:tcPr>
          <w:p w14:paraId="10966FB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gch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2,adh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8a,hsd11b2,dio2,hsd17b3,mao,faxdc2,tm7sf2,hsd3b1</w:t>
            </w:r>
          </w:p>
        </w:tc>
      </w:tr>
      <w:tr w:rsidR="00FE2C38" w:rsidRPr="00FE2C38" w14:paraId="74AD3194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470F6CB4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GO:0072009</w:t>
            </w:r>
          </w:p>
        </w:tc>
        <w:tc>
          <w:tcPr>
            <w:tcW w:w="2933" w:type="dxa"/>
            <w:hideMark/>
          </w:tcPr>
          <w:p w14:paraId="35CA0C88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nephron epithelium development</w:t>
            </w:r>
          </w:p>
        </w:tc>
        <w:tc>
          <w:tcPr>
            <w:tcW w:w="689" w:type="dxa"/>
            <w:noWrap/>
            <w:hideMark/>
          </w:tcPr>
          <w:p w14:paraId="234FA0C3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-2.40</w:t>
            </w:r>
          </w:p>
        </w:tc>
        <w:tc>
          <w:tcPr>
            <w:tcW w:w="851" w:type="dxa"/>
            <w:noWrap/>
            <w:hideMark/>
          </w:tcPr>
          <w:p w14:paraId="40D72D22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2977" w:type="dxa"/>
            <w:hideMark/>
          </w:tcPr>
          <w:p w14:paraId="19EB587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tbx2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b,slc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43a1a,fgf1a,brca2</w:t>
            </w:r>
          </w:p>
        </w:tc>
      </w:tr>
      <w:tr w:rsidR="00FE2C38" w:rsidRPr="00FE2C38" w14:paraId="7B09B58D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3353F9F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GO:0007626</w:t>
            </w:r>
          </w:p>
        </w:tc>
        <w:tc>
          <w:tcPr>
            <w:tcW w:w="2933" w:type="dxa"/>
            <w:hideMark/>
          </w:tcPr>
          <w:p w14:paraId="37AA6F99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locomotory behavior</w:t>
            </w:r>
          </w:p>
        </w:tc>
        <w:tc>
          <w:tcPr>
            <w:tcW w:w="689" w:type="dxa"/>
            <w:noWrap/>
            <w:hideMark/>
          </w:tcPr>
          <w:p w14:paraId="208810C2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-2.36</w:t>
            </w:r>
          </w:p>
        </w:tc>
        <w:tc>
          <w:tcPr>
            <w:tcW w:w="851" w:type="dxa"/>
            <w:noWrap/>
            <w:hideMark/>
          </w:tcPr>
          <w:p w14:paraId="1EF7A397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2977" w:type="dxa"/>
            <w:hideMark/>
          </w:tcPr>
          <w:p w14:paraId="1D4BABC7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fhl1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a,bag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3,ca8,scdb,abcd1,cln5</w:t>
            </w:r>
          </w:p>
        </w:tc>
      </w:tr>
      <w:tr w:rsidR="00FE2C38" w:rsidRPr="00FE2C38" w14:paraId="5B6700D2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3E86CE4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GO:0030433</w:t>
            </w:r>
          </w:p>
        </w:tc>
        <w:tc>
          <w:tcPr>
            <w:tcW w:w="2933" w:type="dxa"/>
            <w:hideMark/>
          </w:tcPr>
          <w:p w14:paraId="54A4043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ubiquitin-dependent ERAD pathway</w:t>
            </w:r>
          </w:p>
        </w:tc>
        <w:tc>
          <w:tcPr>
            <w:tcW w:w="689" w:type="dxa"/>
            <w:noWrap/>
            <w:hideMark/>
          </w:tcPr>
          <w:p w14:paraId="3342489C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-2.27</w:t>
            </w:r>
          </w:p>
        </w:tc>
        <w:tc>
          <w:tcPr>
            <w:tcW w:w="851" w:type="dxa"/>
            <w:noWrap/>
            <w:hideMark/>
          </w:tcPr>
          <w:p w14:paraId="10E85CF8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2977" w:type="dxa"/>
            <w:hideMark/>
          </w:tcPr>
          <w:p w14:paraId="3D4356D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nccrp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1,calr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,hspa5,dnajb9a</w:t>
            </w:r>
          </w:p>
        </w:tc>
      </w:tr>
      <w:tr w:rsidR="00FE2C38" w:rsidRPr="00FE2C38" w14:paraId="3502B3A5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19975128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GO:0055123</w:t>
            </w:r>
          </w:p>
        </w:tc>
        <w:tc>
          <w:tcPr>
            <w:tcW w:w="2933" w:type="dxa"/>
            <w:hideMark/>
          </w:tcPr>
          <w:p w14:paraId="5D112F57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digestive system development</w:t>
            </w:r>
          </w:p>
        </w:tc>
        <w:tc>
          <w:tcPr>
            <w:tcW w:w="689" w:type="dxa"/>
            <w:noWrap/>
            <w:hideMark/>
          </w:tcPr>
          <w:p w14:paraId="77520534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-2.12</w:t>
            </w:r>
          </w:p>
        </w:tc>
        <w:tc>
          <w:tcPr>
            <w:tcW w:w="851" w:type="dxa"/>
            <w:noWrap/>
            <w:hideMark/>
          </w:tcPr>
          <w:p w14:paraId="209E8B9C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2977" w:type="dxa"/>
            <w:hideMark/>
          </w:tcPr>
          <w:p w14:paraId="7D5EB2EA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sdc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2,utp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25,bhmt,rps6ka3a,pllp,cldn15a</w:t>
            </w:r>
          </w:p>
        </w:tc>
      </w:tr>
      <w:tr w:rsidR="00FE2C38" w:rsidRPr="00FE2C38" w14:paraId="5DDDE6CE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43B28580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GO:0009116</w:t>
            </w:r>
          </w:p>
        </w:tc>
        <w:tc>
          <w:tcPr>
            <w:tcW w:w="2933" w:type="dxa"/>
            <w:hideMark/>
          </w:tcPr>
          <w:p w14:paraId="32B8610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nucleoside metabolic process</w:t>
            </w:r>
          </w:p>
        </w:tc>
        <w:tc>
          <w:tcPr>
            <w:tcW w:w="689" w:type="dxa"/>
            <w:noWrap/>
            <w:hideMark/>
          </w:tcPr>
          <w:p w14:paraId="667042F4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-2.12</w:t>
            </w:r>
          </w:p>
        </w:tc>
        <w:tc>
          <w:tcPr>
            <w:tcW w:w="851" w:type="dxa"/>
            <w:noWrap/>
            <w:hideMark/>
          </w:tcPr>
          <w:p w14:paraId="7BC587EB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2977" w:type="dxa"/>
            <w:hideMark/>
          </w:tcPr>
          <w:p w14:paraId="63FC372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cdab,hprt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1,pnp5a</w:t>
            </w:r>
          </w:p>
        </w:tc>
      </w:tr>
      <w:tr w:rsidR="00FE2C38" w:rsidRPr="00FE2C38" w14:paraId="2473144F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24EC59C9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933" w:type="dxa"/>
            <w:hideMark/>
          </w:tcPr>
          <w:p w14:paraId="1A3D2B8B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noWrap/>
            <w:hideMark/>
          </w:tcPr>
          <w:p w14:paraId="37BC3DD3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4B9CA8AF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14:paraId="54002407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E2C38" w:rsidRPr="00FE2C38" w14:paraId="64C69140" w14:textId="77777777" w:rsidTr="00020892">
        <w:trPr>
          <w:trHeight w:val="195"/>
        </w:trPr>
        <w:tc>
          <w:tcPr>
            <w:tcW w:w="3952" w:type="dxa"/>
            <w:gridSpan w:val="2"/>
            <w:noWrap/>
            <w:hideMark/>
          </w:tcPr>
          <w:p w14:paraId="6DDEE68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213 single-housed fish specific age-related genes</w:t>
            </w:r>
          </w:p>
        </w:tc>
        <w:tc>
          <w:tcPr>
            <w:tcW w:w="689" w:type="dxa"/>
            <w:noWrap/>
            <w:hideMark/>
          </w:tcPr>
          <w:p w14:paraId="1B3E9BFE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4BF315B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14:paraId="47961C40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E2C38" w:rsidRPr="00FE2C38" w14:paraId="5D0256F5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30BF217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Term</w:t>
            </w:r>
          </w:p>
        </w:tc>
        <w:tc>
          <w:tcPr>
            <w:tcW w:w="2933" w:type="dxa"/>
            <w:hideMark/>
          </w:tcPr>
          <w:p w14:paraId="2F73843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Description</w:t>
            </w:r>
          </w:p>
        </w:tc>
        <w:tc>
          <w:tcPr>
            <w:tcW w:w="689" w:type="dxa"/>
            <w:noWrap/>
            <w:hideMark/>
          </w:tcPr>
          <w:p w14:paraId="7DA3C502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proofErr w:type="spellStart"/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LogP</w:t>
            </w:r>
            <w:proofErr w:type="spellEnd"/>
          </w:p>
        </w:tc>
        <w:tc>
          <w:tcPr>
            <w:tcW w:w="851" w:type="dxa"/>
            <w:noWrap/>
            <w:hideMark/>
          </w:tcPr>
          <w:p w14:paraId="0EC9E32D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Counts</w:t>
            </w:r>
          </w:p>
        </w:tc>
        <w:tc>
          <w:tcPr>
            <w:tcW w:w="2977" w:type="dxa"/>
            <w:hideMark/>
          </w:tcPr>
          <w:p w14:paraId="721CFC27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Yu Gothic" w:eastAsia="Yu Gothic" w:hAnsi="Yu Gothic" w:cs="MS PGothic"/>
                <w:b/>
                <w:bCs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b/>
                <w:bCs/>
                <w:color w:val="000000"/>
                <w:kern w:val="0"/>
                <w:sz w:val="12"/>
                <w:szCs w:val="12"/>
              </w:rPr>
              <w:t>Symbols</w:t>
            </w:r>
          </w:p>
        </w:tc>
      </w:tr>
      <w:tr w:rsidR="00FE2C38" w:rsidRPr="00FE2C38" w14:paraId="7C74A9DF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3DCED95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GO:0008202</w:t>
            </w:r>
          </w:p>
        </w:tc>
        <w:tc>
          <w:tcPr>
            <w:tcW w:w="2933" w:type="dxa"/>
            <w:hideMark/>
          </w:tcPr>
          <w:p w14:paraId="43747409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steroid metabolic process</w:t>
            </w:r>
          </w:p>
        </w:tc>
        <w:tc>
          <w:tcPr>
            <w:tcW w:w="689" w:type="dxa"/>
            <w:noWrap/>
            <w:hideMark/>
          </w:tcPr>
          <w:p w14:paraId="65945529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-7.26</w:t>
            </w:r>
          </w:p>
        </w:tc>
        <w:tc>
          <w:tcPr>
            <w:tcW w:w="851" w:type="dxa"/>
            <w:noWrap/>
            <w:hideMark/>
          </w:tcPr>
          <w:p w14:paraId="0693E236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2977" w:type="dxa"/>
            <w:hideMark/>
          </w:tcPr>
          <w:p w14:paraId="7259DCB3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apoeb,insig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1,dhcr7,sc5d,mvk,dhcr24,rdh5,hmgcra,cyb5r2,cyp27b1,gatm,fbp1b,ip6k2a,dpydb,ada,csad,zgc:153031,aasdhppt,mtmr3,faah2a,st3gal8,smpd1,pparaa,acot17,fmo5,pik3r3b,hdhd5,pnpla2,fah,nr1d2b,alas2,uck1,gnpnat1,taf7</w:t>
            </w:r>
          </w:p>
        </w:tc>
      </w:tr>
      <w:tr w:rsidR="00FE2C38" w:rsidRPr="00FE2C38" w14:paraId="1D94162C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22A5D11E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GO:0044282</w:t>
            </w:r>
          </w:p>
        </w:tc>
        <w:tc>
          <w:tcPr>
            <w:tcW w:w="2933" w:type="dxa"/>
            <w:hideMark/>
          </w:tcPr>
          <w:p w14:paraId="4E541E2D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small molecule catabolic process</w:t>
            </w:r>
          </w:p>
        </w:tc>
        <w:tc>
          <w:tcPr>
            <w:tcW w:w="689" w:type="dxa"/>
            <w:noWrap/>
            <w:hideMark/>
          </w:tcPr>
          <w:p w14:paraId="0C16799F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-3.77</w:t>
            </w:r>
          </w:p>
        </w:tc>
        <w:tc>
          <w:tcPr>
            <w:tcW w:w="851" w:type="dxa"/>
            <w:noWrap/>
            <w:hideMark/>
          </w:tcPr>
          <w:p w14:paraId="554470FF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2977" w:type="dxa"/>
            <w:hideMark/>
          </w:tcPr>
          <w:p w14:paraId="3DAFD53B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apoeb,gldc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,fah,gpt,hoga1,dpydb,tdh,ada,si:ch211-217a12.1,gatm,csad,zgc:153031,pparaa,acot17,aasdhppt,gck,si:ch211-5k11.8,prdx1,smpd1,atp13a2,ulk2,psmb8a,psmb13a,sat1a.2,psme4a</w:t>
            </w:r>
          </w:p>
        </w:tc>
      </w:tr>
      <w:tr w:rsidR="00FE2C38" w:rsidRPr="00FE2C38" w14:paraId="24B6B91E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55235260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GO:0032922</w:t>
            </w:r>
          </w:p>
        </w:tc>
        <w:tc>
          <w:tcPr>
            <w:tcW w:w="2933" w:type="dxa"/>
            <w:hideMark/>
          </w:tcPr>
          <w:p w14:paraId="471C162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circadian regulation of gene expression</w:t>
            </w:r>
          </w:p>
        </w:tc>
        <w:tc>
          <w:tcPr>
            <w:tcW w:w="689" w:type="dxa"/>
            <w:noWrap/>
            <w:hideMark/>
          </w:tcPr>
          <w:p w14:paraId="1B8A9184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-3.46</w:t>
            </w:r>
          </w:p>
        </w:tc>
        <w:tc>
          <w:tcPr>
            <w:tcW w:w="851" w:type="dxa"/>
            <w:noWrap/>
            <w:hideMark/>
          </w:tcPr>
          <w:p w14:paraId="2DFD2309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2977" w:type="dxa"/>
            <w:hideMark/>
          </w:tcPr>
          <w:p w14:paraId="6335DEF1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per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3,id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2a,bhlhe40,per1b</w:t>
            </w:r>
          </w:p>
        </w:tc>
      </w:tr>
      <w:tr w:rsidR="00FE2C38" w:rsidRPr="00FE2C38" w14:paraId="7A7B6028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10E86727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GO:0019755</w:t>
            </w:r>
          </w:p>
        </w:tc>
        <w:tc>
          <w:tcPr>
            <w:tcW w:w="2933" w:type="dxa"/>
            <w:hideMark/>
          </w:tcPr>
          <w:p w14:paraId="3EC9FFE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one-carbon compound transport</w:t>
            </w:r>
          </w:p>
        </w:tc>
        <w:tc>
          <w:tcPr>
            <w:tcW w:w="689" w:type="dxa"/>
            <w:noWrap/>
            <w:hideMark/>
          </w:tcPr>
          <w:p w14:paraId="666C5993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-2.99</w:t>
            </w:r>
          </w:p>
        </w:tc>
        <w:tc>
          <w:tcPr>
            <w:tcW w:w="851" w:type="dxa"/>
            <w:noWrap/>
            <w:hideMark/>
          </w:tcPr>
          <w:p w14:paraId="65B54FDD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2977" w:type="dxa"/>
            <w:hideMark/>
          </w:tcPr>
          <w:p w14:paraId="77C5CDF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slc4a1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a,rhag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,slc4a4b,atp6ap1a,ccnd1,alas2,angptl4,prdx1,abcc6a,atp13a2,gck,rh50,zgc:162608</w:t>
            </w:r>
          </w:p>
        </w:tc>
      </w:tr>
      <w:tr w:rsidR="00FE2C38" w:rsidRPr="00FE2C38" w14:paraId="03764A8E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6A24E03B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GO:0032870</w:t>
            </w:r>
          </w:p>
        </w:tc>
        <w:tc>
          <w:tcPr>
            <w:tcW w:w="2933" w:type="dxa"/>
            <w:hideMark/>
          </w:tcPr>
          <w:p w14:paraId="23BB217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cellular response to hormone stimulus</w:t>
            </w:r>
          </w:p>
        </w:tc>
        <w:tc>
          <w:tcPr>
            <w:tcW w:w="689" w:type="dxa"/>
            <w:noWrap/>
            <w:hideMark/>
          </w:tcPr>
          <w:p w14:paraId="5CFF602A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-2.90</w:t>
            </w:r>
          </w:p>
        </w:tc>
        <w:tc>
          <w:tcPr>
            <w:tcW w:w="851" w:type="dxa"/>
            <w:noWrap/>
            <w:hideMark/>
          </w:tcPr>
          <w:p w14:paraId="4C192338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2977" w:type="dxa"/>
            <w:hideMark/>
          </w:tcPr>
          <w:p w14:paraId="7B68EDC3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nr1d2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b,ucp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1,fbp1b,insig1,grb10b,pparaa,pik3r3b,id2a,fgf19,htr1ab,sesn2,egln3,prdx1,atp13a2,ppifb,crfb2</w:t>
            </w:r>
          </w:p>
        </w:tc>
      </w:tr>
      <w:tr w:rsidR="00FE2C38" w:rsidRPr="00FE2C38" w14:paraId="43A4CF30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6C16CEAC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GO:0045834</w:t>
            </w:r>
          </w:p>
        </w:tc>
        <w:tc>
          <w:tcPr>
            <w:tcW w:w="2933" w:type="dxa"/>
            <w:hideMark/>
          </w:tcPr>
          <w:p w14:paraId="42039951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positive regulation of lipid metabolic process</w:t>
            </w:r>
          </w:p>
        </w:tc>
        <w:tc>
          <w:tcPr>
            <w:tcW w:w="689" w:type="dxa"/>
            <w:noWrap/>
            <w:hideMark/>
          </w:tcPr>
          <w:p w14:paraId="1F1D8395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-2.88</w:t>
            </w:r>
          </w:p>
        </w:tc>
        <w:tc>
          <w:tcPr>
            <w:tcW w:w="851" w:type="dxa"/>
            <w:noWrap/>
            <w:hideMark/>
          </w:tcPr>
          <w:p w14:paraId="4A4DA5B9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2977" w:type="dxa"/>
            <w:hideMark/>
          </w:tcPr>
          <w:p w14:paraId="1FDB85B2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pparaa,zgc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:162608,pnpla2,egln3,cptp</w:t>
            </w:r>
          </w:p>
        </w:tc>
      </w:tr>
      <w:tr w:rsidR="00FE2C38" w:rsidRPr="00FE2C38" w14:paraId="1A0A92B3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24AD2FE4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GO:0001878</w:t>
            </w:r>
          </w:p>
        </w:tc>
        <w:tc>
          <w:tcPr>
            <w:tcW w:w="2933" w:type="dxa"/>
            <w:hideMark/>
          </w:tcPr>
          <w:p w14:paraId="2313144C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response to yeast</w:t>
            </w:r>
          </w:p>
        </w:tc>
        <w:tc>
          <w:tcPr>
            <w:tcW w:w="689" w:type="dxa"/>
            <w:noWrap/>
            <w:hideMark/>
          </w:tcPr>
          <w:p w14:paraId="2DFE729D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-2.88</w:t>
            </w:r>
          </w:p>
        </w:tc>
        <w:tc>
          <w:tcPr>
            <w:tcW w:w="851" w:type="dxa"/>
            <w:noWrap/>
            <w:hideMark/>
          </w:tcPr>
          <w:p w14:paraId="157FC40F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2977" w:type="dxa"/>
            <w:hideMark/>
          </w:tcPr>
          <w:p w14:paraId="619130D0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sc5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d,xpo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1b,cyb5r2</w:t>
            </w:r>
          </w:p>
        </w:tc>
      </w:tr>
      <w:tr w:rsidR="00FE2C38" w:rsidRPr="00FE2C38" w14:paraId="4570ABB2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22AAAF87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GO:0015711</w:t>
            </w:r>
          </w:p>
        </w:tc>
        <w:tc>
          <w:tcPr>
            <w:tcW w:w="2933" w:type="dxa"/>
            <w:hideMark/>
          </w:tcPr>
          <w:p w14:paraId="091C80F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organic anion transport</w:t>
            </w:r>
          </w:p>
        </w:tc>
        <w:tc>
          <w:tcPr>
            <w:tcW w:w="689" w:type="dxa"/>
            <w:noWrap/>
            <w:hideMark/>
          </w:tcPr>
          <w:p w14:paraId="258D7DE5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-2.87</w:t>
            </w:r>
          </w:p>
        </w:tc>
        <w:tc>
          <w:tcPr>
            <w:tcW w:w="851" w:type="dxa"/>
            <w:noWrap/>
            <w:hideMark/>
          </w:tcPr>
          <w:p w14:paraId="40238A11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2977" w:type="dxa"/>
            <w:hideMark/>
          </w:tcPr>
          <w:p w14:paraId="2E7479C8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slc4a1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a,rbp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5,mfsd2ab,fabp4a,slc16a12a,slc4a4b,slc25a29,cptp,apoeb,plin2,zgc:162608,slc37a4b</w:t>
            </w:r>
          </w:p>
        </w:tc>
      </w:tr>
      <w:tr w:rsidR="00FE2C38" w:rsidRPr="00FE2C38" w14:paraId="0FD63A59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0E77B4CB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GO:0009225</w:t>
            </w:r>
          </w:p>
        </w:tc>
        <w:tc>
          <w:tcPr>
            <w:tcW w:w="2933" w:type="dxa"/>
            <w:hideMark/>
          </w:tcPr>
          <w:p w14:paraId="215F7D28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nucleotide-sugar metabolic process</w:t>
            </w:r>
          </w:p>
        </w:tc>
        <w:tc>
          <w:tcPr>
            <w:tcW w:w="689" w:type="dxa"/>
            <w:noWrap/>
            <w:hideMark/>
          </w:tcPr>
          <w:p w14:paraId="67511DDA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-2.83</w:t>
            </w:r>
          </w:p>
        </w:tc>
        <w:tc>
          <w:tcPr>
            <w:tcW w:w="851" w:type="dxa"/>
            <w:noWrap/>
            <w:hideMark/>
          </w:tcPr>
          <w:p w14:paraId="2DF3287C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2977" w:type="dxa"/>
            <w:hideMark/>
          </w:tcPr>
          <w:p w14:paraId="6464F34A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ugp2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b,gne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,gnpnat1,hoga1</w:t>
            </w:r>
          </w:p>
        </w:tc>
      </w:tr>
      <w:tr w:rsidR="00FE2C38" w:rsidRPr="00FE2C38" w14:paraId="77F80EB7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2889215B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GO:0042398</w:t>
            </w:r>
          </w:p>
        </w:tc>
        <w:tc>
          <w:tcPr>
            <w:tcW w:w="2933" w:type="dxa"/>
            <w:hideMark/>
          </w:tcPr>
          <w:p w14:paraId="2FD15C4D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cellular modified amino acid biosynthetic process</w:t>
            </w:r>
          </w:p>
        </w:tc>
        <w:tc>
          <w:tcPr>
            <w:tcW w:w="689" w:type="dxa"/>
            <w:noWrap/>
            <w:hideMark/>
          </w:tcPr>
          <w:p w14:paraId="0DCED150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-2.78</w:t>
            </w:r>
          </w:p>
        </w:tc>
        <w:tc>
          <w:tcPr>
            <w:tcW w:w="851" w:type="dxa"/>
            <w:noWrap/>
            <w:hideMark/>
          </w:tcPr>
          <w:p w14:paraId="5240ADA6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2977" w:type="dxa"/>
            <w:hideMark/>
          </w:tcPr>
          <w:p w14:paraId="16528D01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gatm,zgc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:153031,ckba,rdh5,cyp27b1</w:t>
            </w:r>
          </w:p>
        </w:tc>
      </w:tr>
      <w:tr w:rsidR="00FE2C38" w:rsidRPr="00FE2C38" w14:paraId="63AB1A8C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02597AE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GO:0097435</w:t>
            </w:r>
          </w:p>
        </w:tc>
        <w:tc>
          <w:tcPr>
            <w:tcW w:w="2933" w:type="dxa"/>
            <w:hideMark/>
          </w:tcPr>
          <w:p w14:paraId="3DCC52C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supramolecular fiber organization</w:t>
            </w:r>
          </w:p>
        </w:tc>
        <w:tc>
          <w:tcPr>
            <w:tcW w:w="689" w:type="dxa"/>
            <w:noWrap/>
            <w:hideMark/>
          </w:tcPr>
          <w:p w14:paraId="62903685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-2.62</w:t>
            </w:r>
          </w:p>
        </w:tc>
        <w:tc>
          <w:tcPr>
            <w:tcW w:w="851" w:type="dxa"/>
            <w:noWrap/>
            <w:hideMark/>
          </w:tcPr>
          <w:p w14:paraId="51886CD3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2977" w:type="dxa"/>
            <w:hideMark/>
          </w:tcPr>
          <w:p w14:paraId="79C3B2B1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tmod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4,col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1a1a,dnajb6b,mfap4.1,rhoaa,rhoac,rhobtb4,shroom1,sh3d21,tnnt3b,svilc,si:ch211-266i6.3,pdlim4</w:t>
            </w:r>
          </w:p>
        </w:tc>
      </w:tr>
      <w:tr w:rsidR="00FE2C38" w:rsidRPr="00FE2C38" w14:paraId="1E4B974B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36265C94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GO:0018208</w:t>
            </w:r>
          </w:p>
        </w:tc>
        <w:tc>
          <w:tcPr>
            <w:tcW w:w="2933" w:type="dxa"/>
            <w:hideMark/>
          </w:tcPr>
          <w:p w14:paraId="78BA6CEF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peptidyl-proline modification</w:t>
            </w:r>
          </w:p>
        </w:tc>
        <w:tc>
          <w:tcPr>
            <w:tcW w:w="689" w:type="dxa"/>
            <w:noWrap/>
            <w:hideMark/>
          </w:tcPr>
          <w:p w14:paraId="22F1FE7E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-2.52</w:t>
            </w:r>
          </w:p>
        </w:tc>
        <w:tc>
          <w:tcPr>
            <w:tcW w:w="851" w:type="dxa"/>
            <w:noWrap/>
            <w:hideMark/>
          </w:tcPr>
          <w:p w14:paraId="38BCF061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2977" w:type="dxa"/>
            <w:hideMark/>
          </w:tcPr>
          <w:p w14:paraId="435E9374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egln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3,p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4ha3,ppifb</w:t>
            </w:r>
          </w:p>
        </w:tc>
      </w:tr>
      <w:tr w:rsidR="00FE2C38" w:rsidRPr="00FE2C38" w14:paraId="4563CAA9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54F7DD08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GO:0015850</w:t>
            </w:r>
          </w:p>
        </w:tc>
        <w:tc>
          <w:tcPr>
            <w:tcW w:w="2933" w:type="dxa"/>
            <w:hideMark/>
          </w:tcPr>
          <w:p w14:paraId="43E74C01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organic hydroxy compound transport</w:t>
            </w:r>
          </w:p>
        </w:tc>
        <w:tc>
          <w:tcPr>
            <w:tcW w:w="689" w:type="dxa"/>
            <w:noWrap/>
            <w:hideMark/>
          </w:tcPr>
          <w:p w14:paraId="1B5BA2E0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-2.44</w:t>
            </w:r>
          </w:p>
        </w:tc>
        <w:tc>
          <w:tcPr>
            <w:tcW w:w="851" w:type="dxa"/>
            <w:noWrap/>
            <w:hideMark/>
          </w:tcPr>
          <w:p w14:paraId="25841D0E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2977" w:type="dxa"/>
            <w:hideMark/>
          </w:tcPr>
          <w:p w14:paraId="585B65F8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apoeb,aqp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7,aqp9b,zgc:162608,mfsd2ab</w:t>
            </w:r>
          </w:p>
        </w:tc>
      </w:tr>
      <w:tr w:rsidR="00FE2C38" w:rsidRPr="00FE2C38" w14:paraId="5AB108AC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2062A0FE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GO:0001666</w:t>
            </w:r>
          </w:p>
        </w:tc>
        <w:tc>
          <w:tcPr>
            <w:tcW w:w="2933" w:type="dxa"/>
            <w:hideMark/>
          </w:tcPr>
          <w:p w14:paraId="02C703D3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response to hypoxia</w:t>
            </w:r>
          </w:p>
        </w:tc>
        <w:tc>
          <w:tcPr>
            <w:tcW w:w="689" w:type="dxa"/>
            <w:noWrap/>
            <w:hideMark/>
          </w:tcPr>
          <w:p w14:paraId="27EA5712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-2.41</w:t>
            </w:r>
          </w:p>
        </w:tc>
        <w:tc>
          <w:tcPr>
            <w:tcW w:w="851" w:type="dxa"/>
            <w:noWrap/>
            <w:hideMark/>
          </w:tcPr>
          <w:p w14:paraId="641B27D4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2977" w:type="dxa"/>
            <w:hideMark/>
          </w:tcPr>
          <w:p w14:paraId="00D3DC24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hbba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1,alas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2,igfbp1a,egln3</w:t>
            </w:r>
          </w:p>
        </w:tc>
      </w:tr>
      <w:tr w:rsidR="00FE2C38" w:rsidRPr="00FE2C38" w14:paraId="482BDA10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54A6A62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GO:0035249</w:t>
            </w:r>
          </w:p>
        </w:tc>
        <w:tc>
          <w:tcPr>
            <w:tcW w:w="2933" w:type="dxa"/>
            <w:hideMark/>
          </w:tcPr>
          <w:p w14:paraId="1840C1D2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synaptic transmission, glutamatergic</w:t>
            </w:r>
          </w:p>
        </w:tc>
        <w:tc>
          <w:tcPr>
            <w:tcW w:w="689" w:type="dxa"/>
            <w:noWrap/>
            <w:hideMark/>
          </w:tcPr>
          <w:p w14:paraId="075849BE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-2.40</w:t>
            </w:r>
          </w:p>
        </w:tc>
        <w:tc>
          <w:tcPr>
            <w:tcW w:w="851" w:type="dxa"/>
            <w:noWrap/>
            <w:hideMark/>
          </w:tcPr>
          <w:p w14:paraId="6111B731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2977" w:type="dxa"/>
            <w:hideMark/>
          </w:tcPr>
          <w:p w14:paraId="7FADC357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gria1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b,grik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4,grid1a</w:t>
            </w:r>
          </w:p>
        </w:tc>
      </w:tr>
      <w:tr w:rsidR="00FE2C38" w:rsidRPr="00FE2C38" w14:paraId="2169E178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55598296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GO:0019637</w:t>
            </w:r>
          </w:p>
        </w:tc>
        <w:tc>
          <w:tcPr>
            <w:tcW w:w="2933" w:type="dxa"/>
            <w:hideMark/>
          </w:tcPr>
          <w:p w14:paraId="65F3881C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organophosphate metabolic process</w:t>
            </w:r>
          </w:p>
        </w:tc>
        <w:tc>
          <w:tcPr>
            <w:tcW w:w="689" w:type="dxa"/>
            <w:noWrap/>
            <w:hideMark/>
          </w:tcPr>
          <w:p w14:paraId="4AB98F49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-2.31</w:t>
            </w:r>
          </w:p>
        </w:tc>
        <w:tc>
          <w:tcPr>
            <w:tcW w:w="851" w:type="dxa"/>
            <w:noWrap/>
            <w:hideMark/>
          </w:tcPr>
          <w:p w14:paraId="4BBAB9B0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2977" w:type="dxa"/>
            <w:hideMark/>
          </w:tcPr>
          <w:p w14:paraId="55726A6E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fbp1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b,ip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6k2a,mtmr3,ada,uck1,mvk,smpd1,hmgcra,ckba,acot17,gck,pik3r3b,hdhd5,ugp2b,gne,dpydb,gnpnat1,hoga1,st3gal8,b3gnt3.4</w:t>
            </w:r>
          </w:p>
        </w:tc>
      </w:tr>
      <w:tr w:rsidR="00FE2C38" w:rsidRPr="00FE2C38" w14:paraId="740E1FAB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75FB7475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GO:0010506</w:t>
            </w:r>
          </w:p>
        </w:tc>
        <w:tc>
          <w:tcPr>
            <w:tcW w:w="2933" w:type="dxa"/>
            <w:hideMark/>
          </w:tcPr>
          <w:p w14:paraId="4AAFB1BA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regulation of autophagy</w:t>
            </w:r>
          </w:p>
        </w:tc>
        <w:tc>
          <w:tcPr>
            <w:tcW w:w="689" w:type="dxa"/>
            <w:noWrap/>
            <w:hideMark/>
          </w:tcPr>
          <w:p w14:paraId="514204E9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-2.21</w:t>
            </w:r>
          </w:p>
        </w:tc>
        <w:tc>
          <w:tcPr>
            <w:tcW w:w="851" w:type="dxa"/>
            <w:noWrap/>
            <w:hideMark/>
          </w:tcPr>
          <w:p w14:paraId="6CC33E67" w14:textId="77777777" w:rsidR="00FE2C38" w:rsidRPr="00FE2C38" w:rsidRDefault="00FE2C38" w:rsidP="005E0326">
            <w:pPr>
              <w:widowControl/>
              <w:spacing w:line="0" w:lineRule="atLeast"/>
              <w:jc w:val="center"/>
              <w:rPr>
                <w:rFonts w:ascii="Yu Gothic" w:eastAsia="Yu Gothic" w:hAnsi="Yu Gothic" w:cs="MS PGothic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Yu Gothic" w:eastAsia="Yu Gothic" w:hAnsi="Yu Gothic" w:cs="MS PGothic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2977" w:type="dxa"/>
            <w:hideMark/>
          </w:tcPr>
          <w:p w14:paraId="193DD481" w14:textId="77777777" w:rsidR="00FE2C38" w:rsidRPr="00FE2C38" w:rsidRDefault="00FE2C38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mtmr</w:t>
            </w:r>
            <w:proofErr w:type="gramStart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3,cptp</w:t>
            </w:r>
            <w:proofErr w:type="gramEnd"/>
            <w:r w:rsidRPr="00FE2C38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,sesn2,ulk2</w:t>
            </w:r>
          </w:p>
        </w:tc>
      </w:tr>
    </w:tbl>
    <w:p w14:paraId="0700362D" w14:textId="77777777" w:rsidR="005E0326" w:rsidRDefault="005E0326" w:rsidP="00602C70">
      <w:pPr>
        <w:rPr>
          <w:rFonts w:ascii="Arial" w:hAnsi="Arial" w:cs="Arial"/>
          <w:noProof/>
        </w:rPr>
      </w:pPr>
    </w:p>
    <w:p w14:paraId="4278A0F1" w14:textId="77777777" w:rsidR="005E0326" w:rsidRDefault="005E0326" w:rsidP="00602C70">
      <w:pPr>
        <w:rPr>
          <w:rFonts w:ascii="Arial" w:hAnsi="Arial" w:cs="Arial"/>
          <w:noProof/>
        </w:rPr>
      </w:pPr>
    </w:p>
    <w:p w14:paraId="59202E73" w14:textId="2E2AFEAB" w:rsidR="008B5DEC" w:rsidRPr="008B5DEC" w:rsidRDefault="008B5DEC" w:rsidP="00602C70">
      <w:pPr>
        <w:rPr>
          <w:rFonts w:ascii="Arial" w:hAnsi="Arial" w:cs="Arial"/>
          <w:noProof/>
        </w:rPr>
      </w:pPr>
      <w:r w:rsidRPr="00F96E11">
        <w:rPr>
          <w:rFonts w:ascii="Arial" w:hAnsi="Arial" w:cs="Arial"/>
          <w:noProof/>
        </w:rPr>
        <w:lastRenderedPageBreak/>
        <w:t>(continued)</w:t>
      </w:r>
    </w:p>
    <w:tbl>
      <w:tblPr>
        <w:tblStyle w:val="TableGridLight"/>
        <w:tblW w:w="8540" w:type="dxa"/>
        <w:tblLayout w:type="fixed"/>
        <w:tblLook w:val="04A0" w:firstRow="1" w:lastRow="0" w:firstColumn="1" w:lastColumn="0" w:noHBand="0" w:noVBand="1"/>
      </w:tblPr>
      <w:tblGrid>
        <w:gridCol w:w="1019"/>
        <w:gridCol w:w="2100"/>
        <w:gridCol w:w="567"/>
        <w:gridCol w:w="709"/>
        <w:gridCol w:w="4145"/>
      </w:tblGrid>
      <w:tr w:rsidR="005E0326" w:rsidRPr="005E0326" w14:paraId="5149738C" w14:textId="77777777" w:rsidTr="00020892">
        <w:trPr>
          <w:trHeight w:val="195"/>
        </w:trPr>
        <w:tc>
          <w:tcPr>
            <w:tcW w:w="3119" w:type="dxa"/>
            <w:gridSpan w:val="2"/>
            <w:noWrap/>
            <w:hideMark/>
          </w:tcPr>
          <w:p w14:paraId="5F47DEA0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1101 group-housed fish specific age-related genes</w:t>
            </w:r>
          </w:p>
        </w:tc>
        <w:tc>
          <w:tcPr>
            <w:tcW w:w="567" w:type="dxa"/>
            <w:noWrap/>
            <w:hideMark/>
          </w:tcPr>
          <w:p w14:paraId="633490E4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noWrap/>
            <w:hideMark/>
          </w:tcPr>
          <w:p w14:paraId="72A762D3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45" w:type="dxa"/>
            <w:hideMark/>
          </w:tcPr>
          <w:p w14:paraId="1A873D5A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E0326" w:rsidRPr="005E0326" w14:paraId="54D4B40F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09E29123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Term</w:t>
            </w:r>
          </w:p>
        </w:tc>
        <w:tc>
          <w:tcPr>
            <w:tcW w:w="2100" w:type="dxa"/>
            <w:hideMark/>
          </w:tcPr>
          <w:p w14:paraId="53E6A5EF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Description</w:t>
            </w:r>
          </w:p>
        </w:tc>
        <w:tc>
          <w:tcPr>
            <w:tcW w:w="567" w:type="dxa"/>
            <w:noWrap/>
            <w:hideMark/>
          </w:tcPr>
          <w:p w14:paraId="5278A0D5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proofErr w:type="spellStart"/>
            <w:r w:rsidRPr="005E0326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LogP</w:t>
            </w:r>
            <w:proofErr w:type="spellEnd"/>
          </w:p>
        </w:tc>
        <w:tc>
          <w:tcPr>
            <w:tcW w:w="709" w:type="dxa"/>
            <w:noWrap/>
            <w:hideMark/>
          </w:tcPr>
          <w:p w14:paraId="78BEF181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b/>
                <w:bCs/>
                <w:color w:val="000000"/>
                <w:kern w:val="0"/>
                <w:sz w:val="12"/>
                <w:szCs w:val="12"/>
              </w:rPr>
              <w:t>Counts</w:t>
            </w:r>
          </w:p>
        </w:tc>
        <w:tc>
          <w:tcPr>
            <w:tcW w:w="4145" w:type="dxa"/>
            <w:hideMark/>
          </w:tcPr>
          <w:p w14:paraId="5043D1CE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Yu Gothic" w:eastAsia="Yu Gothic" w:hAnsi="Yu Gothic" w:cs="MS PGothic"/>
                <w:b/>
                <w:bCs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Yu Gothic" w:eastAsia="Yu Gothic" w:hAnsi="Yu Gothic" w:cs="MS PGothic" w:hint="eastAsia"/>
                <w:b/>
                <w:bCs/>
                <w:color w:val="000000"/>
                <w:kern w:val="0"/>
                <w:sz w:val="12"/>
                <w:szCs w:val="12"/>
              </w:rPr>
              <w:t>Symbols</w:t>
            </w:r>
          </w:p>
        </w:tc>
      </w:tr>
      <w:tr w:rsidR="005E0326" w:rsidRPr="005E0326" w14:paraId="7CF133FF" w14:textId="77777777" w:rsidTr="00020892">
        <w:trPr>
          <w:trHeight w:val="825"/>
        </w:trPr>
        <w:tc>
          <w:tcPr>
            <w:tcW w:w="1019" w:type="dxa"/>
            <w:noWrap/>
            <w:hideMark/>
          </w:tcPr>
          <w:p w14:paraId="7F0C96AF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GO:0042254</w:t>
            </w:r>
          </w:p>
        </w:tc>
        <w:tc>
          <w:tcPr>
            <w:tcW w:w="2100" w:type="dxa"/>
            <w:hideMark/>
          </w:tcPr>
          <w:p w14:paraId="20FDC5B7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ribosome biogenesis</w:t>
            </w:r>
          </w:p>
        </w:tc>
        <w:tc>
          <w:tcPr>
            <w:tcW w:w="567" w:type="dxa"/>
            <w:noWrap/>
            <w:hideMark/>
          </w:tcPr>
          <w:p w14:paraId="4296C6FC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-32.8</w:t>
            </w:r>
          </w:p>
        </w:tc>
        <w:tc>
          <w:tcPr>
            <w:tcW w:w="709" w:type="dxa"/>
            <w:noWrap/>
            <w:hideMark/>
          </w:tcPr>
          <w:p w14:paraId="2D5C92A8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4145" w:type="dxa"/>
            <w:hideMark/>
          </w:tcPr>
          <w:p w14:paraId="5372FA17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pes,mak16,npm1a,sdad1,ddx54,airim,wdr43,nifk,ppan,snu13b,ddx18,nop2,nop14,ftsj3,nsa2,gnl3,rpl7l1,rpl10a,mphosph10,tsr1,utp15,esf1,rrp15,gtpbp4,ebna1bp2,rrs1,ddx27,ngdn,eif6,utp6,pno1,wdr46,heatr3,gar1,bysl,rps21,nop56,bxdc2,rsl24d1,fbl,abce1,rpf2,nsun5,rbm34,gtpbp10,gnl3l,grwd1,nop10,polr1d,utp3,nop58,nmd3,rrp7a,mrto4,tma16,trmt112,noc4l,naf1,bud23,emg1,ncl,gnl2,pdcd11,rrp8,nhp2,eif3ea,eif2s3,eif3s10,eif3m,eif3d,eif3g,ptges3a,eif3ha,snrpd2,eif3k,eif3ba,pelo,polr1e,ssb,aars1,sars2,rpp21,tars1,tsen54,thumpd3,qng1,nars1,lars1b,ints9,prpf19,prpf40a,hnrnpa0l,ddx46,rnps1,trmt2a,ssu72,srsf7a,rbm4.3,srsf2a,snrnp70,rbm39b,tbrg4,si:dkey-251i10.3,si:ch211-256m1.8</w:t>
            </w:r>
          </w:p>
        </w:tc>
      </w:tr>
      <w:tr w:rsidR="005E0326" w:rsidRPr="005E0326" w14:paraId="3F18DF72" w14:textId="77777777" w:rsidTr="00020892">
        <w:trPr>
          <w:trHeight w:val="495"/>
        </w:trPr>
        <w:tc>
          <w:tcPr>
            <w:tcW w:w="1019" w:type="dxa"/>
            <w:noWrap/>
            <w:hideMark/>
          </w:tcPr>
          <w:p w14:paraId="4C64B034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GO:0043603</w:t>
            </w:r>
          </w:p>
        </w:tc>
        <w:tc>
          <w:tcPr>
            <w:tcW w:w="2100" w:type="dxa"/>
            <w:hideMark/>
          </w:tcPr>
          <w:p w14:paraId="4DC88A64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amide metabolic process</w:t>
            </w:r>
          </w:p>
        </w:tc>
        <w:tc>
          <w:tcPr>
            <w:tcW w:w="567" w:type="dxa"/>
            <w:noWrap/>
            <w:hideMark/>
          </w:tcPr>
          <w:p w14:paraId="2171ED74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-12.5</w:t>
            </w:r>
          </w:p>
        </w:tc>
        <w:tc>
          <w:tcPr>
            <w:tcW w:w="709" w:type="dxa"/>
            <w:noWrap/>
            <w:hideMark/>
          </w:tcPr>
          <w:p w14:paraId="2AAF4DCA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4145" w:type="dxa"/>
            <w:hideMark/>
          </w:tcPr>
          <w:p w14:paraId="2247FF46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ers2a,eif2s1b,cel.1,rpl3,rpl10a,aars1,eif3ea,eif2s3,eif3s10,eif3m,eif3d,drg1,rps27a,eif6,eif3g,rpl28,pelo,mrpl14,asns,sars2,rps21,sucla2,abce1,galcb,aimp2,rps11,eif4a2,mrrf,mrps15,rwdd1,mrpl11,acss2,aclya,mrps23,eif3ha,ass1,tars1,mrps16,ormdl3,mvda,eif4eb,mrpl10,smpdl3a,eif3k,mrpl12,gm2a,mrpl13,mrps17,urad,cerk,acaca,pcsk5b,gfm1,mrps5,cel.2,eif2ak1,eef1da,tsfm,nars1,lars1b,eif2a,rpl22l1,rarres3,gal3st1a,si:ch211-256m1.8,eif3ba,mrpl51,eif4ebp1,pmvk,gls2a,mrpl22,shmt2</w:t>
            </w:r>
          </w:p>
        </w:tc>
      </w:tr>
      <w:tr w:rsidR="005E0326" w:rsidRPr="005E0326" w14:paraId="0372B190" w14:textId="77777777" w:rsidTr="00020892">
        <w:trPr>
          <w:trHeight w:val="660"/>
        </w:trPr>
        <w:tc>
          <w:tcPr>
            <w:tcW w:w="1019" w:type="dxa"/>
            <w:noWrap/>
            <w:hideMark/>
          </w:tcPr>
          <w:p w14:paraId="3840E90A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GO:0006629</w:t>
            </w:r>
          </w:p>
        </w:tc>
        <w:tc>
          <w:tcPr>
            <w:tcW w:w="2100" w:type="dxa"/>
            <w:hideMark/>
          </w:tcPr>
          <w:p w14:paraId="2D38E932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lipid metabolic process</w:t>
            </w:r>
          </w:p>
        </w:tc>
        <w:tc>
          <w:tcPr>
            <w:tcW w:w="567" w:type="dxa"/>
            <w:noWrap/>
            <w:hideMark/>
          </w:tcPr>
          <w:p w14:paraId="7B56DE5B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-10.4</w:t>
            </w:r>
          </w:p>
        </w:tc>
        <w:tc>
          <w:tcPr>
            <w:tcW w:w="709" w:type="dxa"/>
            <w:noWrap/>
            <w:hideMark/>
          </w:tcPr>
          <w:p w14:paraId="4E9D35EE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4145" w:type="dxa"/>
            <w:hideMark/>
          </w:tcPr>
          <w:p w14:paraId="002AC275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pla,ppardb,fads2,cers2a,rdh8a,apobb.1,cel.1,hsd17b12b,inppl1a,tecrb,lpcat4,pla1a,eci1,gnpat2,hadhb,dhcr7,pck1,bco1l,acadl,pla2g12a,mttp,acaa2,galcb,ptges3a,msmo1,pi4k2a,pnpla3,sccpdha.1,acss2,aclya,hsd17b14,acox1,cpt1b,mogat2,ormdl3,slc7a3a,mvda,slc27a1a,smpdl3a,abhd4,pcyt1aa,gm2a,lratb.1,cyp46a1.1,apoea,amacr,lpcat2,scdb,elovl8b,pik3r1,plpp3,cerk,abhd6b,acaca,rft1,cpt1ab,cel.2,dgat2,cyp27a3,agpat9l,apoc1,pla2g1b,inpp5l,cish,rarres3,ebpl,hsd17b7,gal3st1a,hadhab,ptena,fmo5,dpm2,lpin1a,ehhadh,sftpbb,pmvk,cyp24a1,ccdc57,gpam,pnpla2,si:ch211-117n7.7,si:ch211-256m1.8</w:t>
            </w:r>
          </w:p>
        </w:tc>
      </w:tr>
      <w:tr w:rsidR="005E0326" w:rsidRPr="005E0326" w14:paraId="2856365A" w14:textId="77777777" w:rsidTr="00020892">
        <w:trPr>
          <w:trHeight w:val="495"/>
        </w:trPr>
        <w:tc>
          <w:tcPr>
            <w:tcW w:w="1019" w:type="dxa"/>
            <w:noWrap/>
            <w:hideMark/>
          </w:tcPr>
          <w:p w14:paraId="6212977C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GO:0043436</w:t>
            </w:r>
          </w:p>
        </w:tc>
        <w:tc>
          <w:tcPr>
            <w:tcW w:w="2100" w:type="dxa"/>
            <w:hideMark/>
          </w:tcPr>
          <w:p w14:paraId="7E4A64C5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oxoacid metabolic process</w:t>
            </w:r>
          </w:p>
        </w:tc>
        <w:tc>
          <w:tcPr>
            <w:tcW w:w="567" w:type="dxa"/>
            <w:noWrap/>
            <w:hideMark/>
          </w:tcPr>
          <w:p w14:paraId="0708C2C5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-9.64</w:t>
            </w:r>
          </w:p>
        </w:tc>
        <w:tc>
          <w:tcPr>
            <w:tcW w:w="709" w:type="dxa"/>
            <w:noWrap/>
            <w:hideMark/>
          </w:tcPr>
          <w:p w14:paraId="7624B3F0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4145" w:type="dxa"/>
            <w:hideMark/>
          </w:tcPr>
          <w:p w14:paraId="7917FD1D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pla,ppardb,agxtb,papss2b,ugdh,fads2,gatm,hsd17b12b,aars1,tecrb,eci1,gnpat2,hadhb,il4i1,kmo,pck1,abat,pycr1a,idh3a,hibadhb,asns,sars2,acadl,nit2,acaa2,got1,hk2,mdh2,ptges3a,tha1,acss2,aclya,me2,ass1,sdhaf3,tars1,acox1,cpt1b,slc7a3a,accs,amacr,scdb,elovl8b,agmat,acaca,cpt1ab,qdpra,nars1,lars1b,zgc:153372,hadhab,lpin1a,ehhadh,gls2a,idh1,aspg,shmt2,ccdc57,gpam,aldh1l1,cyp2x8,cyp2u1,ada2a,dhcr7,aprt,pcbd1,msmo1,mvda,pdxkb,cyp27a3,hsd17b7,pmvk,si:ch211-256m1.8</w:t>
            </w:r>
          </w:p>
        </w:tc>
      </w:tr>
      <w:tr w:rsidR="005E0326" w:rsidRPr="005E0326" w14:paraId="17349906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0E6FD511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GO:0006457</w:t>
            </w:r>
          </w:p>
        </w:tc>
        <w:tc>
          <w:tcPr>
            <w:tcW w:w="2100" w:type="dxa"/>
            <w:hideMark/>
          </w:tcPr>
          <w:p w14:paraId="734DB3C1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protein folding</w:t>
            </w:r>
          </w:p>
        </w:tc>
        <w:tc>
          <w:tcPr>
            <w:tcW w:w="567" w:type="dxa"/>
            <w:noWrap/>
            <w:hideMark/>
          </w:tcPr>
          <w:p w14:paraId="06F5F75E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-8.32</w:t>
            </w:r>
          </w:p>
        </w:tc>
        <w:tc>
          <w:tcPr>
            <w:tcW w:w="709" w:type="dxa"/>
            <w:noWrap/>
            <w:hideMark/>
          </w:tcPr>
          <w:p w14:paraId="251F7531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4145" w:type="dxa"/>
            <w:hideMark/>
          </w:tcPr>
          <w:p w14:paraId="42DF9A70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calr3</w:t>
            </w: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a,hsp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90ab1,dnajc3b,cct6a,cct7,cct2,cct3,dnajc3a,hspa4b,dnaja3a,fkbp5,hspa9,hsp90b1,dnajb11,cct4,erp44,nudc,cct8,dnajc2,txndc5,ptges3a,p4hb,canx,tor2a,hspa8,mesd,tbcelb,fgb,fga,phex,lgmn,pcsk5b,afg3l1,bmp1a,si:ch211-256m1.8,isca2</w:t>
            </w:r>
          </w:p>
        </w:tc>
      </w:tr>
      <w:tr w:rsidR="005E0326" w:rsidRPr="005E0326" w14:paraId="3FA342B2" w14:textId="77777777" w:rsidTr="00020892">
        <w:trPr>
          <w:trHeight w:val="660"/>
        </w:trPr>
        <w:tc>
          <w:tcPr>
            <w:tcW w:w="1019" w:type="dxa"/>
            <w:noWrap/>
            <w:hideMark/>
          </w:tcPr>
          <w:p w14:paraId="57DF48F4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GO:0016042</w:t>
            </w:r>
          </w:p>
        </w:tc>
        <w:tc>
          <w:tcPr>
            <w:tcW w:w="2100" w:type="dxa"/>
            <w:hideMark/>
          </w:tcPr>
          <w:p w14:paraId="2BFEA750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lipid catabolic process</w:t>
            </w:r>
          </w:p>
        </w:tc>
        <w:tc>
          <w:tcPr>
            <w:tcW w:w="567" w:type="dxa"/>
            <w:noWrap/>
            <w:hideMark/>
          </w:tcPr>
          <w:p w14:paraId="63656667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-8.22</w:t>
            </w:r>
          </w:p>
        </w:tc>
        <w:tc>
          <w:tcPr>
            <w:tcW w:w="709" w:type="dxa"/>
            <w:noWrap/>
            <w:hideMark/>
          </w:tcPr>
          <w:p w14:paraId="44165C0D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4145" w:type="dxa"/>
            <w:hideMark/>
          </w:tcPr>
          <w:p w14:paraId="28D64860" w14:textId="79E6733D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pla,cel.1,pla1a,eci1,hadhb,pck1,bco1l,acadl,pla2g12a,acaa2,galcb,pnpla3,hsd17b14,acox1,cpt1b,smpdl3a,gm2a,cyp46a1.1,apoea,abhd6b,cpt1ab,cel.2,pla2g1b,si:ch211-117n7.7,hadhab,lpin1a,ehhadh,cyp24a1,pnpla2,adh8a,il4i1,kmo,ada2a,abat,hibadhb,rbks,tha1,uox,urad,qdpra,tkfc,gls2a,shmt2,aldh1l1,urod,snd1,cnp,vmp1,pelo,sqstm1,snx7,lamp2,mrto4,dnph1,enpp1,tp53inp1,prdx4,hspa8,hmox1a,sting1,inppl1a,plpp3,inpp5l,ptena,si:ch211-256m1.8,si:ch211-260e23.9</w:t>
            </w:r>
          </w:p>
        </w:tc>
      </w:tr>
      <w:tr w:rsidR="005E0326" w:rsidRPr="005E0326" w14:paraId="0834D7F1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75428CDD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GO:0006641</w:t>
            </w:r>
          </w:p>
        </w:tc>
        <w:tc>
          <w:tcPr>
            <w:tcW w:w="2100" w:type="dxa"/>
            <w:hideMark/>
          </w:tcPr>
          <w:p w14:paraId="1522F133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triglyceride metabolic process</w:t>
            </w:r>
          </w:p>
        </w:tc>
        <w:tc>
          <w:tcPr>
            <w:tcW w:w="567" w:type="dxa"/>
            <w:noWrap/>
            <w:hideMark/>
          </w:tcPr>
          <w:p w14:paraId="788BEF31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-7.71</w:t>
            </w:r>
          </w:p>
        </w:tc>
        <w:tc>
          <w:tcPr>
            <w:tcW w:w="709" w:type="dxa"/>
            <w:noWrap/>
            <w:hideMark/>
          </w:tcPr>
          <w:p w14:paraId="2B641773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4145" w:type="dxa"/>
            <w:hideMark/>
          </w:tcPr>
          <w:p w14:paraId="39E458F1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lpla,apobb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.1,gnpat2,pck1,pnpla3,mogat2,slc7a3a,dgat2,agpat9l,apoc1,lpin1a,gpam,abhd6b,inppl1a,pi4k2a,slc27a1a,abhd4,pcyt1aa,pik3r1,inpp5l,cish,rarres3,ptena,dpm2,si:ch211-117n7.7</w:t>
            </w:r>
          </w:p>
        </w:tc>
      </w:tr>
      <w:tr w:rsidR="005E0326" w:rsidRPr="005E0326" w14:paraId="0E14B8AB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6E4CE97A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GO:0006413</w:t>
            </w:r>
          </w:p>
        </w:tc>
        <w:tc>
          <w:tcPr>
            <w:tcW w:w="2100" w:type="dxa"/>
            <w:hideMark/>
          </w:tcPr>
          <w:p w14:paraId="17A5DE9D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translational initiation</w:t>
            </w:r>
          </w:p>
        </w:tc>
        <w:tc>
          <w:tcPr>
            <w:tcW w:w="567" w:type="dxa"/>
            <w:noWrap/>
            <w:hideMark/>
          </w:tcPr>
          <w:p w14:paraId="5159F916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-7.33</w:t>
            </w:r>
          </w:p>
        </w:tc>
        <w:tc>
          <w:tcPr>
            <w:tcW w:w="709" w:type="dxa"/>
            <w:noWrap/>
            <w:hideMark/>
          </w:tcPr>
          <w:p w14:paraId="03B5A8D9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4145" w:type="dxa"/>
            <w:hideMark/>
          </w:tcPr>
          <w:p w14:paraId="6B1B36DD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eif2s1</w:t>
            </w: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b,eif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3ea,eif2s3,eif3s10,eif3m,eif3d,eif6,eif3g,abce1,eif4a2,eif3ha,eif4eb,eif3k,eif2ak1,eif2a,eif3ba,eif4ebp1,drg1,rps21,rwdd1,rpl22l1,ppan,bxdc2,ptges3a,rpf2,rrp7a,snrpd2,mrto4,naf1</w:t>
            </w:r>
          </w:p>
        </w:tc>
      </w:tr>
      <w:tr w:rsidR="005E0326" w:rsidRPr="005E0326" w14:paraId="68CDB893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4BFD3FAD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GO:0000154</w:t>
            </w:r>
          </w:p>
        </w:tc>
        <w:tc>
          <w:tcPr>
            <w:tcW w:w="2100" w:type="dxa"/>
            <w:hideMark/>
          </w:tcPr>
          <w:p w14:paraId="4D80BB98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rRNA modification</w:t>
            </w:r>
          </w:p>
        </w:tc>
        <w:tc>
          <w:tcPr>
            <w:tcW w:w="567" w:type="dxa"/>
            <w:noWrap/>
            <w:hideMark/>
          </w:tcPr>
          <w:p w14:paraId="5EA997B3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-6.78</w:t>
            </w:r>
          </w:p>
        </w:tc>
        <w:tc>
          <w:tcPr>
            <w:tcW w:w="709" w:type="dxa"/>
            <w:noWrap/>
            <w:hideMark/>
          </w:tcPr>
          <w:p w14:paraId="2B2D93EE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4145" w:type="dxa"/>
            <w:hideMark/>
          </w:tcPr>
          <w:p w14:paraId="0E90EC81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nop</w:t>
            </w: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2,ftsj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3,gar1,fbl,nsun5,nop10,trmt112,bud23,emg1,nhp2,prmt1,suv39h1b,trmt2a,pcmtl,eef1akmt1,dph5,prmt3,kmt2ca,thumpd3,comtd1,ezh1,pmt,rrp8,shmt2,alkbh1,qng1,naf1</w:t>
            </w:r>
          </w:p>
        </w:tc>
      </w:tr>
      <w:tr w:rsidR="005E0326" w:rsidRPr="005E0326" w14:paraId="70EB0C7D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372EC395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GO:0000460</w:t>
            </w:r>
          </w:p>
        </w:tc>
        <w:tc>
          <w:tcPr>
            <w:tcW w:w="2100" w:type="dxa"/>
            <w:hideMark/>
          </w:tcPr>
          <w:p w14:paraId="1811FF5A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maturation of 5.8S rRNA</w:t>
            </w:r>
          </w:p>
        </w:tc>
        <w:tc>
          <w:tcPr>
            <w:tcW w:w="567" w:type="dxa"/>
            <w:noWrap/>
            <w:hideMark/>
          </w:tcPr>
          <w:p w14:paraId="057DD978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-6.11</w:t>
            </w:r>
          </w:p>
        </w:tc>
        <w:tc>
          <w:tcPr>
            <w:tcW w:w="709" w:type="dxa"/>
            <w:noWrap/>
            <w:hideMark/>
          </w:tcPr>
          <w:p w14:paraId="480C85CB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4145" w:type="dxa"/>
            <w:hideMark/>
          </w:tcPr>
          <w:p w14:paraId="2375953D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pes,mak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16,ftsj3,nsa2,gnl3,rrp15,rrs1,eif6,rps21,gnl2,tsr1,cdc14b</w:t>
            </w:r>
          </w:p>
        </w:tc>
      </w:tr>
      <w:tr w:rsidR="005E0326" w:rsidRPr="005E0326" w14:paraId="1C948077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044B149F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GO:0042274</w:t>
            </w:r>
          </w:p>
        </w:tc>
        <w:tc>
          <w:tcPr>
            <w:tcW w:w="2100" w:type="dxa"/>
            <w:hideMark/>
          </w:tcPr>
          <w:p w14:paraId="4F62B8F4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ribosomal small subunit biogenesis</w:t>
            </w:r>
          </w:p>
        </w:tc>
        <w:tc>
          <w:tcPr>
            <w:tcW w:w="567" w:type="dxa"/>
            <w:noWrap/>
            <w:hideMark/>
          </w:tcPr>
          <w:p w14:paraId="195E5464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-5.04</w:t>
            </w:r>
          </w:p>
        </w:tc>
        <w:tc>
          <w:tcPr>
            <w:tcW w:w="709" w:type="dxa"/>
            <w:noWrap/>
            <w:hideMark/>
          </w:tcPr>
          <w:p w14:paraId="52D83B72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4145" w:type="dxa"/>
            <w:hideMark/>
          </w:tcPr>
          <w:p w14:paraId="4C6D6A51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npm1</w:t>
            </w: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a,wdr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43,snu13b,tsr1,utp15,rrs1,ngdn,utp6,pno1,wdr46,rps21,utp3,rrp7a</w:t>
            </w:r>
          </w:p>
        </w:tc>
      </w:tr>
      <w:tr w:rsidR="005E0326" w:rsidRPr="005E0326" w14:paraId="1D5AB85C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0811234F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GO:0019216</w:t>
            </w:r>
          </w:p>
        </w:tc>
        <w:tc>
          <w:tcPr>
            <w:tcW w:w="2100" w:type="dxa"/>
            <w:hideMark/>
          </w:tcPr>
          <w:p w14:paraId="14844B85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regulation of lipid metabolic process</w:t>
            </w:r>
          </w:p>
        </w:tc>
        <w:tc>
          <w:tcPr>
            <w:tcW w:w="567" w:type="dxa"/>
            <w:noWrap/>
            <w:hideMark/>
          </w:tcPr>
          <w:p w14:paraId="3251DB2C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-4.94</w:t>
            </w:r>
          </w:p>
        </w:tc>
        <w:tc>
          <w:tcPr>
            <w:tcW w:w="709" w:type="dxa"/>
            <w:noWrap/>
            <w:hideMark/>
          </w:tcPr>
          <w:p w14:paraId="0952071F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4145" w:type="dxa"/>
            <w:hideMark/>
          </w:tcPr>
          <w:p w14:paraId="2AE7E576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ppardb,pik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3ip1,ldlra,acaa2,pnpla3,ormdl3,slc27a1a,cpt1ab,thrsp,apoc1,tm6sf2b,srebf1,zgc:162608,pnpla2</w:t>
            </w:r>
          </w:p>
        </w:tc>
      </w:tr>
      <w:tr w:rsidR="005E0326" w:rsidRPr="005E0326" w14:paraId="5025B824" w14:textId="77777777" w:rsidTr="00020892">
        <w:trPr>
          <w:trHeight w:val="660"/>
        </w:trPr>
        <w:tc>
          <w:tcPr>
            <w:tcW w:w="1019" w:type="dxa"/>
            <w:noWrap/>
            <w:hideMark/>
          </w:tcPr>
          <w:p w14:paraId="3C5F68C1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GO:0019637</w:t>
            </w:r>
          </w:p>
        </w:tc>
        <w:tc>
          <w:tcPr>
            <w:tcW w:w="2100" w:type="dxa"/>
            <w:hideMark/>
          </w:tcPr>
          <w:p w14:paraId="33428AF5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organophosphate metabolic process</w:t>
            </w:r>
          </w:p>
        </w:tc>
        <w:tc>
          <w:tcPr>
            <w:tcW w:w="567" w:type="dxa"/>
            <w:noWrap/>
            <w:hideMark/>
          </w:tcPr>
          <w:p w14:paraId="1AD9A07D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-4.37</w:t>
            </w:r>
          </w:p>
        </w:tc>
        <w:tc>
          <w:tcPr>
            <w:tcW w:w="709" w:type="dxa"/>
            <w:noWrap/>
            <w:hideMark/>
          </w:tcPr>
          <w:p w14:paraId="29EE99D4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4145" w:type="dxa"/>
            <w:hideMark/>
          </w:tcPr>
          <w:p w14:paraId="41901941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nme2b.1,gart,papss2b,ATP6,ATP8,atic,paics,nt5c3a,inppl1a,gpd1b,cnp,lpcat4,gnpat2,impdh1b,kmo,pfkfb4b,aprt,pla2g12a,sucla2,hk2,cmpk,pi4k2a,rbks,acss2,aclya,mvda,slc27a1a,smpdl3a,abhd4,pcyt1aa,lpcat2,pik3r1,plpp3,acaca,npr1a,prps1b,dnph1,enpp1,nadkb,pdxkb,agpat9l,g6pd,pla2g1b,inpp5l,cish,rarres3,ptena,dpm2,pmvk,idh1,npr2,gpam,ugdh,ada2a,uox,gmppb,urad,shmt2,urod,ppardb,cebpb,rdh8a,esr2a,hnf4a,hsd17b12b,dhcr7,ssu72,pcbd1,pycr1a,nr1d2a,polr1f,ptges3a,msmo1,rxrgb,nr1h4,nop10,polr1d,polr1e,nr1h5,cyp27a3,qdpra,ncl,hsd17b7,irf1b,polr1g,nhp2,ttf1.2,si:ch211-117n7.7</w:t>
            </w:r>
          </w:p>
        </w:tc>
      </w:tr>
      <w:tr w:rsidR="005E0326" w:rsidRPr="005E0326" w14:paraId="248B178B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52161BA3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GO:1901615</w:t>
            </w:r>
          </w:p>
        </w:tc>
        <w:tc>
          <w:tcPr>
            <w:tcW w:w="2100" w:type="dxa"/>
            <w:hideMark/>
          </w:tcPr>
          <w:p w14:paraId="352F1EE5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organic hydroxy compound metabolic process</w:t>
            </w:r>
          </w:p>
        </w:tc>
        <w:tc>
          <w:tcPr>
            <w:tcW w:w="567" w:type="dxa"/>
            <w:noWrap/>
            <w:hideMark/>
          </w:tcPr>
          <w:p w14:paraId="6BC1197F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-4.35</w:t>
            </w:r>
          </w:p>
        </w:tc>
        <w:tc>
          <w:tcPr>
            <w:tcW w:w="709" w:type="dxa"/>
            <w:noWrap/>
            <w:hideMark/>
          </w:tcPr>
          <w:p w14:paraId="69FC02F6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4145" w:type="dxa"/>
            <w:hideMark/>
          </w:tcPr>
          <w:p w14:paraId="040A91E1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rdh8</w:t>
            </w: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a,adh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8a,dio2,dhcr7,pck1,pcbd1,idh3a,msmo1,mvda,lratb.1,cyp46a1.1,apoea,amacr,rft1,pdxkb,dgat2,cyp27a3,qdpra,ebpl,hsd17b7,tkfc,dpm2,pmvk,cyp24a1,idh1,hsd17b12b,hsd17b14</w:t>
            </w:r>
          </w:p>
        </w:tc>
      </w:tr>
      <w:tr w:rsidR="005E0326" w:rsidRPr="005E0326" w14:paraId="4433BE44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0712E8D2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GO:0007005</w:t>
            </w:r>
          </w:p>
        </w:tc>
        <w:tc>
          <w:tcPr>
            <w:tcW w:w="2100" w:type="dxa"/>
            <w:hideMark/>
          </w:tcPr>
          <w:p w14:paraId="7B7A720A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mitochondrion organization</w:t>
            </w:r>
          </w:p>
        </w:tc>
        <w:tc>
          <w:tcPr>
            <w:tcW w:w="567" w:type="dxa"/>
            <w:noWrap/>
            <w:hideMark/>
          </w:tcPr>
          <w:p w14:paraId="2375DADA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-4.15</w:t>
            </w:r>
          </w:p>
        </w:tc>
        <w:tc>
          <w:tcPr>
            <w:tcW w:w="709" w:type="dxa"/>
            <w:noWrap/>
            <w:hideMark/>
          </w:tcPr>
          <w:p w14:paraId="7B59A25A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4145" w:type="dxa"/>
            <w:hideMark/>
          </w:tcPr>
          <w:p w14:paraId="38B649A3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mtx</w:t>
            </w: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2,tomm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40,tomm34,bnip3la,rab5if,dnaja3a,bnip3,higd1a,mcl1b,timm17a,ndufaf8,timm50,slc25a33,sqstm1,snx7,timm13,slc25a36a,tomm20b,cox17,sdhaf3,tomm5,ssbp1,cluha,oxa1l,ttc19,adck1,polg2,vdac2,micu2,slc25a22a,slc25a38b,sec61a1a,tram1,heatr3,kpna2,lamp2,srpra,kpnb3,kpnb1,srp14,sec61b,naca</w:t>
            </w:r>
          </w:p>
        </w:tc>
      </w:tr>
      <w:tr w:rsidR="005E0326" w:rsidRPr="005E0326" w14:paraId="1F093932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10171E8F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GO:0061959</w:t>
            </w:r>
          </w:p>
        </w:tc>
        <w:tc>
          <w:tcPr>
            <w:tcW w:w="2100" w:type="dxa"/>
            <w:hideMark/>
          </w:tcPr>
          <w:p w14:paraId="61FBFDFB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response to (R)-carnitine</w:t>
            </w:r>
          </w:p>
        </w:tc>
        <w:tc>
          <w:tcPr>
            <w:tcW w:w="567" w:type="dxa"/>
            <w:noWrap/>
            <w:hideMark/>
          </w:tcPr>
          <w:p w14:paraId="1B4B8291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-4.13</w:t>
            </w:r>
          </w:p>
        </w:tc>
        <w:tc>
          <w:tcPr>
            <w:tcW w:w="709" w:type="dxa"/>
            <w:noWrap/>
            <w:hideMark/>
          </w:tcPr>
          <w:p w14:paraId="3ADCBC3C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145" w:type="dxa"/>
            <w:hideMark/>
          </w:tcPr>
          <w:p w14:paraId="412E0F2E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lpla,cpt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1b,acaca,dgat2</w:t>
            </w:r>
          </w:p>
        </w:tc>
      </w:tr>
      <w:tr w:rsidR="005E0326" w:rsidRPr="005E0326" w14:paraId="5080FEC5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3FE3F2B4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GO:0042742</w:t>
            </w:r>
          </w:p>
        </w:tc>
        <w:tc>
          <w:tcPr>
            <w:tcW w:w="2100" w:type="dxa"/>
            <w:hideMark/>
          </w:tcPr>
          <w:p w14:paraId="26E2BE6E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defense response to bacterium</w:t>
            </w:r>
          </w:p>
        </w:tc>
        <w:tc>
          <w:tcPr>
            <w:tcW w:w="567" w:type="dxa"/>
            <w:noWrap/>
            <w:hideMark/>
          </w:tcPr>
          <w:p w14:paraId="63B05009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-4.08</w:t>
            </w:r>
          </w:p>
        </w:tc>
        <w:tc>
          <w:tcPr>
            <w:tcW w:w="709" w:type="dxa"/>
            <w:noWrap/>
            <w:hideMark/>
          </w:tcPr>
          <w:p w14:paraId="7DFB4D72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4145" w:type="dxa"/>
            <w:hideMark/>
          </w:tcPr>
          <w:p w14:paraId="2CD70900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tfa,cfb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,pycard,mpeg1.1,hsp90b1,hamp,sqstm1,rac2,saa,dram1,pglyrp6,leap2,acod1,bpifcl,ly97.3,cebpb,hnf4a,ldlra,tlr3,cpt1b,tnip1</w:t>
            </w:r>
          </w:p>
        </w:tc>
      </w:tr>
      <w:tr w:rsidR="005E0326" w:rsidRPr="005E0326" w14:paraId="07CBC957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7FBAA720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GO:0043627</w:t>
            </w:r>
          </w:p>
        </w:tc>
        <w:tc>
          <w:tcPr>
            <w:tcW w:w="2100" w:type="dxa"/>
            <w:hideMark/>
          </w:tcPr>
          <w:p w14:paraId="36AA757B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response to estrogen</w:t>
            </w:r>
          </w:p>
        </w:tc>
        <w:tc>
          <w:tcPr>
            <w:tcW w:w="567" w:type="dxa"/>
            <w:noWrap/>
            <w:hideMark/>
          </w:tcPr>
          <w:p w14:paraId="4469B717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-3.88</w:t>
            </w:r>
          </w:p>
        </w:tc>
        <w:tc>
          <w:tcPr>
            <w:tcW w:w="709" w:type="dxa"/>
            <w:noWrap/>
            <w:hideMark/>
          </w:tcPr>
          <w:p w14:paraId="26A1CB2B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145" w:type="dxa"/>
            <w:hideMark/>
          </w:tcPr>
          <w:p w14:paraId="27FBF3FC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hsp90ab</w:t>
            </w: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1,agxtb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,esr2a,hpxa,ssr1,aqp12,lman1,nupr1b</w:t>
            </w:r>
          </w:p>
        </w:tc>
      </w:tr>
      <w:tr w:rsidR="005E0326" w:rsidRPr="005E0326" w14:paraId="1378E529" w14:textId="77777777" w:rsidTr="00020892">
        <w:trPr>
          <w:trHeight w:val="330"/>
        </w:trPr>
        <w:tc>
          <w:tcPr>
            <w:tcW w:w="1019" w:type="dxa"/>
            <w:noWrap/>
            <w:hideMark/>
          </w:tcPr>
          <w:p w14:paraId="2FF7CA53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GO:0046942</w:t>
            </w:r>
          </w:p>
        </w:tc>
        <w:tc>
          <w:tcPr>
            <w:tcW w:w="2100" w:type="dxa"/>
            <w:hideMark/>
          </w:tcPr>
          <w:p w14:paraId="5019A313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carboxylic acid transport</w:t>
            </w:r>
          </w:p>
        </w:tc>
        <w:tc>
          <w:tcPr>
            <w:tcW w:w="567" w:type="dxa"/>
            <w:noWrap/>
            <w:hideMark/>
          </w:tcPr>
          <w:p w14:paraId="0291F057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-3.84</w:t>
            </w:r>
          </w:p>
        </w:tc>
        <w:tc>
          <w:tcPr>
            <w:tcW w:w="709" w:type="dxa"/>
            <w:noWrap/>
            <w:hideMark/>
          </w:tcPr>
          <w:p w14:paraId="33BDE451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4145" w:type="dxa"/>
            <w:hideMark/>
          </w:tcPr>
          <w:p w14:paraId="16ECBF70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fabp10</w:t>
            </w: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a,slc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26a5,pla2g12a,mttp,slc38a5b,mfsd2ab,fabp4a,cpt1b,slc7a3a,slc7a2,slc43a2b,slc27a1a,slc16a10,slc38a2,slc25a22a,abcb11b,pla2g1b,slc25a38b,slc16a7,slc3a2a,slc16a1a,slc22a6l,slco1e1</w:t>
            </w:r>
          </w:p>
        </w:tc>
      </w:tr>
      <w:tr w:rsidR="005E0326" w:rsidRPr="005E0326" w14:paraId="2740FFB5" w14:textId="77777777" w:rsidTr="00020892">
        <w:trPr>
          <w:trHeight w:val="195"/>
        </w:trPr>
        <w:tc>
          <w:tcPr>
            <w:tcW w:w="1019" w:type="dxa"/>
            <w:noWrap/>
            <w:hideMark/>
          </w:tcPr>
          <w:p w14:paraId="1FFC1596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bookmarkStart w:id="0" w:name="_Hlk162971003"/>
            <w:bookmarkEnd w:id="0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GO:0055088</w:t>
            </w:r>
          </w:p>
        </w:tc>
        <w:tc>
          <w:tcPr>
            <w:tcW w:w="2100" w:type="dxa"/>
            <w:hideMark/>
          </w:tcPr>
          <w:p w14:paraId="24D4DE1B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lipid homeostasis</w:t>
            </w:r>
          </w:p>
        </w:tc>
        <w:tc>
          <w:tcPr>
            <w:tcW w:w="567" w:type="dxa"/>
            <w:noWrap/>
            <w:hideMark/>
          </w:tcPr>
          <w:p w14:paraId="155977A5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-3.73</w:t>
            </w:r>
          </w:p>
        </w:tc>
        <w:tc>
          <w:tcPr>
            <w:tcW w:w="709" w:type="dxa"/>
            <w:noWrap/>
            <w:hideMark/>
          </w:tcPr>
          <w:p w14:paraId="244FB382" w14:textId="77777777" w:rsidR="005E0326" w:rsidRPr="005E0326" w:rsidRDefault="005E0326" w:rsidP="005E0326">
            <w:pPr>
              <w:widowControl/>
              <w:spacing w:line="0" w:lineRule="atLeast"/>
              <w:jc w:val="center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4145" w:type="dxa"/>
            <w:hideMark/>
          </w:tcPr>
          <w:p w14:paraId="20A64F68" w14:textId="77777777" w:rsidR="005E0326" w:rsidRPr="005E0326" w:rsidRDefault="005E0326" w:rsidP="005E0326">
            <w:pPr>
              <w:widowControl/>
              <w:spacing w:line="0" w:lineRule="atLeast"/>
              <w:jc w:val="left"/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</w:pPr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apobb.</w:t>
            </w:r>
            <w:proofErr w:type="gramStart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1,ldlra</w:t>
            </w:r>
            <w:proofErr w:type="gramEnd"/>
            <w:r w:rsidRPr="005E0326">
              <w:rPr>
                <w:rFonts w:ascii="Arial" w:eastAsia="Yu Gothic" w:hAnsi="Arial" w:cs="Arial"/>
                <w:color w:val="000000"/>
                <w:kern w:val="0"/>
                <w:sz w:val="12"/>
                <w:szCs w:val="12"/>
              </w:rPr>
              <w:t>,mttp,pnpla3,acox1,ormdl3,abhd4,dgat2,tm6sf2b,zgc:162608,adck1</w:t>
            </w:r>
          </w:p>
        </w:tc>
      </w:tr>
    </w:tbl>
    <w:p w14:paraId="7DBEA147" w14:textId="5A80CCFD" w:rsidR="001E22D0" w:rsidRPr="00A22334" w:rsidRDefault="001E22D0" w:rsidP="007B345F">
      <w:pPr>
        <w:widowControl/>
        <w:rPr>
          <w:rFonts w:ascii="Arial" w:hAnsi="Arial" w:cs="Arial"/>
          <w:b/>
          <w:bCs/>
          <w:sz w:val="24"/>
          <w:szCs w:val="24"/>
        </w:rPr>
      </w:pPr>
    </w:p>
    <w:sectPr w:rsidR="001E22D0" w:rsidRPr="00A22334" w:rsidSect="00293BDA">
      <w:pgSz w:w="11906" w:h="16838"/>
      <w:pgMar w:top="1985" w:right="1701" w:bottom="1701" w:left="1701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A68CC" w14:textId="77777777" w:rsidR="009F5DA6" w:rsidRDefault="009F5DA6" w:rsidP="009F5DA6">
      <w:r>
        <w:separator/>
      </w:r>
    </w:p>
  </w:endnote>
  <w:endnote w:type="continuationSeparator" w:id="0">
    <w:p w14:paraId="0D14967C" w14:textId="77777777" w:rsidR="009F5DA6" w:rsidRDefault="009F5DA6" w:rsidP="009F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5E9AC" w14:textId="77777777" w:rsidR="009F5DA6" w:rsidRDefault="009F5DA6" w:rsidP="009F5DA6">
      <w:r>
        <w:separator/>
      </w:r>
    </w:p>
  </w:footnote>
  <w:footnote w:type="continuationSeparator" w:id="0">
    <w:p w14:paraId="2D3B8AE8" w14:textId="77777777" w:rsidR="009F5DA6" w:rsidRDefault="009F5DA6" w:rsidP="009F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B01820"/>
    <w:multiLevelType w:val="hybridMultilevel"/>
    <w:tmpl w:val="6D0A8B96"/>
    <w:lvl w:ilvl="0" w:tplc="90E88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06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24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025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40C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AE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86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20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01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075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 Cell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sszxdslt2t0hetvs2pxzas02zzprd0pxxv&quot;&gt;My EndNote Library&lt;record-ids&gt;&lt;item&gt;60&lt;/item&gt;&lt;item&gt;71&lt;/item&gt;&lt;item&gt;72&lt;/item&gt;&lt;item&gt;73&lt;/item&gt;&lt;item&gt;76&lt;/item&gt;&lt;item&gt;77&lt;/item&gt;&lt;/record-ids&gt;&lt;/item&gt;&lt;/Libraries&gt;"/>
  </w:docVars>
  <w:rsids>
    <w:rsidRoot w:val="00BD1DF1"/>
    <w:rsid w:val="00001578"/>
    <w:rsid w:val="00002AEC"/>
    <w:rsid w:val="0000419A"/>
    <w:rsid w:val="00005744"/>
    <w:rsid w:val="000135FF"/>
    <w:rsid w:val="000139EE"/>
    <w:rsid w:val="0001561A"/>
    <w:rsid w:val="000202F3"/>
    <w:rsid w:val="00020892"/>
    <w:rsid w:val="00022EE5"/>
    <w:rsid w:val="0002718A"/>
    <w:rsid w:val="00027A66"/>
    <w:rsid w:val="000302BE"/>
    <w:rsid w:val="00031B1B"/>
    <w:rsid w:val="000321F0"/>
    <w:rsid w:val="00034689"/>
    <w:rsid w:val="00035580"/>
    <w:rsid w:val="00035A77"/>
    <w:rsid w:val="000433C1"/>
    <w:rsid w:val="00043D6E"/>
    <w:rsid w:val="00044EB6"/>
    <w:rsid w:val="000458F5"/>
    <w:rsid w:val="00045EDA"/>
    <w:rsid w:val="00047A43"/>
    <w:rsid w:val="00050209"/>
    <w:rsid w:val="0005203F"/>
    <w:rsid w:val="00054AA2"/>
    <w:rsid w:val="00057D44"/>
    <w:rsid w:val="000609CC"/>
    <w:rsid w:val="00063291"/>
    <w:rsid w:val="00072B31"/>
    <w:rsid w:val="00074B69"/>
    <w:rsid w:val="0007566E"/>
    <w:rsid w:val="00075678"/>
    <w:rsid w:val="000761AE"/>
    <w:rsid w:val="0008145A"/>
    <w:rsid w:val="000816C1"/>
    <w:rsid w:val="00082352"/>
    <w:rsid w:val="0008330A"/>
    <w:rsid w:val="00084FAC"/>
    <w:rsid w:val="00092B4E"/>
    <w:rsid w:val="00093B4D"/>
    <w:rsid w:val="000A6272"/>
    <w:rsid w:val="000A63E5"/>
    <w:rsid w:val="000B05D1"/>
    <w:rsid w:val="000B33D5"/>
    <w:rsid w:val="000B36E1"/>
    <w:rsid w:val="000B3BA9"/>
    <w:rsid w:val="000B5C22"/>
    <w:rsid w:val="000B7B67"/>
    <w:rsid w:val="000C04FB"/>
    <w:rsid w:val="000C343C"/>
    <w:rsid w:val="000C7A50"/>
    <w:rsid w:val="000C7F14"/>
    <w:rsid w:val="000D01AF"/>
    <w:rsid w:val="000D0467"/>
    <w:rsid w:val="000D290F"/>
    <w:rsid w:val="000D3875"/>
    <w:rsid w:val="000D5087"/>
    <w:rsid w:val="000E2E17"/>
    <w:rsid w:val="000E35C3"/>
    <w:rsid w:val="000E5079"/>
    <w:rsid w:val="000E51A0"/>
    <w:rsid w:val="000E5FB4"/>
    <w:rsid w:val="000E6C9F"/>
    <w:rsid w:val="000E7577"/>
    <w:rsid w:val="000F3A28"/>
    <w:rsid w:val="000F52E0"/>
    <w:rsid w:val="000F589C"/>
    <w:rsid w:val="000F6645"/>
    <w:rsid w:val="000F6A17"/>
    <w:rsid w:val="00104CCE"/>
    <w:rsid w:val="001068B1"/>
    <w:rsid w:val="001148FB"/>
    <w:rsid w:val="00115C6D"/>
    <w:rsid w:val="00121274"/>
    <w:rsid w:val="00124DBE"/>
    <w:rsid w:val="00125C72"/>
    <w:rsid w:val="0013035A"/>
    <w:rsid w:val="001312FA"/>
    <w:rsid w:val="00132312"/>
    <w:rsid w:val="001358B3"/>
    <w:rsid w:val="00135E16"/>
    <w:rsid w:val="0013776D"/>
    <w:rsid w:val="00144B06"/>
    <w:rsid w:val="001465D7"/>
    <w:rsid w:val="00146977"/>
    <w:rsid w:val="00151991"/>
    <w:rsid w:val="00156651"/>
    <w:rsid w:val="00161AA3"/>
    <w:rsid w:val="00162EF0"/>
    <w:rsid w:val="00163037"/>
    <w:rsid w:val="00165BE8"/>
    <w:rsid w:val="00170EA3"/>
    <w:rsid w:val="0017642C"/>
    <w:rsid w:val="00181556"/>
    <w:rsid w:val="001828C8"/>
    <w:rsid w:val="00195B40"/>
    <w:rsid w:val="00197BC2"/>
    <w:rsid w:val="001A31B7"/>
    <w:rsid w:val="001A356A"/>
    <w:rsid w:val="001A4613"/>
    <w:rsid w:val="001B3C6C"/>
    <w:rsid w:val="001B6D09"/>
    <w:rsid w:val="001C0D7A"/>
    <w:rsid w:val="001C202C"/>
    <w:rsid w:val="001C5BFE"/>
    <w:rsid w:val="001C623E"/>
    <w:rsid w:val="001D0C4A"/>
    <w:rsid w:val="001D13B2"/>
    <w:rsid w:val="001D1B76"/>
    <w:rsid w:val="001D2B1D"/>
    <w:rsid w:val="001D32A0"/>
    <w:rsid w:val="001D52DD"/>
    <w:rsid w:val="001D6006"/>
    <w:rsid w:val="001E22D0"/>
    <w:rsid w:val="001E5691"/>
    <w:rsid w:val="001E7E47"/>
    <w:rsid w:val="001F2F97"/>
    <w:rsid w:val="00210A35"/>
    <w:rsid w:val="00220734"/>
    <w:rsid w:val="002216ED"/>
    <w:rsid w:val="0022315D"/>
    <w:rsid w:val="0022754A"/>
    <w:rsid w:val="00232C7B"/>
    <w:rsid w:val="00233233"/>
    <w:rsid w:val="00235F64"/>
    <w:rsid w:val="0023659C"/>
    <w:rsid w:val="00236AA9"/>
    <w:rsid w:val="00236DCC"/>
    <w:rsid w:val="002421C9"/>
    <w:rsid w:val="0024232E"/>
    <w:rsid w:val="002465C9"/>
    <w:rsid w:val="002472B5"/>
    <w:rsid w:val="0024743A"/>
    <w:rsid w:val="0025068B"/>
    <w:rsid w:val="00254E7E"/>
    <w:rsid w:val="00256175"/>
    <w:rsid w:val="00262789"/>
    <w:rsid w:val="00265180"/>
    <w:rsid w:val="00265260"/>
    <w:rsid w:val="00270176"/>
    <w:rsid w:val="002723A9"/>
    <w:rsid w:val="0027300F"/>
    <w:rsid w:val="002773B3"/>
    <w:rsid w:val="002811D9"/>
    <w:rsid w:val="0029072F"/>
    <w:rsid w:val="002930C4"/>
    <w:rsid w:val="0029346E"/>
    <w:rsid w:val="00293BDA"/>
    <w:rsid w:val="00293E77"/>
    <w:rsid w:val="00295340"/>
    <w:rsid w:val="002A0155"/>
    <w:rsid w:val="002A27DB"/>
    <w:rsid w:val="002A7C16"/>
    <w:rsid w:val="002B09CA"/>
    <w:rsid w:val="002B6C0D"/>
    <w:rsid w:val="002C1092"/>
    <w:rsid w:val="002C1CC1"/>
    <w:rsid w:val="002C3995"/>
    <w:rsid w:val="002C4292"/>
    <w:rsid w:val="002C49C0"/>
    <w:rsid w:val="002D2413"/>
    <w:rsid w:val="002D71B2"/>
    <w:rsid w:val="002E2FDF"/>
    <w:rsid w:val="002F2F8F"/>
    <w:rsid w:val="002F33B3"/>
    <w:rsid w:val="002F4ED2"/>
    <w:rsid w:val="002F74E7"/>
    <w:rsid w:val="003067A0"/>
    <w:rsid w:val="003072E7"/>
    <w:rsid w:val="00312542"/>
    <w:rsid w:val="00317EE8"/>
    <w:rsid w:val="00322641"/>
    <w:rsid w:val="003240DF"/>
    <w:rsid w:val="00325745"/>
    <w:rsid w:val="00330C9E"/>
    <w:rsid w:val="003328D1"/>
    <w:rsid w:val="003335C4"/>
    <w:rsid w:val="00334BC7"/>
    <w:rsid w:val="00337A95"/>
    <w:rsid w:val="00337BB3"/>
    <w:rsid w:val="003403AC"/>
    <w:rsid w:val="00342409"/>
    <w:rsid w:val="00347539"/>
    <w:rsid w:val="00354690"/>
    <w:rsid w:val="00354E04"/>
    <w:rsid w:val="00355395"/>
    <w:rsid w:val="00360FF2"/>
    <w:rsid w:val="003705DD"/>
    <w:rsid w:val="003716E1"/>
    <w:rsid w:val="0037316B"/>
    <w:rsid w:val="00373D71"/>
    <w:rsid w:val="003747DF"/>
    <w:rsid w:val="00374D46"/>
    <w:rsid w:val="0037545A"/>
    <w:rsid w:val="00380BAD"/>
    <w:rsid w:val="003820B6"/>
    <w:rsid w:val="00383A21"/>
    <w:rsid w:val="003869B4"/>
    <w:rsid w:val="00395E03"/>
    <w:rsid w:val="00396299"/>
    <w:rsid w:val="003A6073"/>
    <w:rsid w:val="003A756F"/>
    <w:rsid w:val="003A7755"/>
    <w:rsid w:val="003B2E46"/>
    <w:rsid w:val="003B3D1E"/>
    <w:rsid w:val="003B4698"/>
    <w:rsid w:val="003B73E8"/>
    <w:rsid w:val="003C18FE"/>
    <w:rsid w:val="003C59AC"/>
    <w:rsid w:val="003D6772"/>
    <w:rsid w:val="003E0DFD"/>
    <w:rsid w:val="003E589C"/>
    <w:rsid w:val="003E7038"/>
    <w:rsid w:val="003E7696"/>
    <w:rsid w:val="003E7BE1"/>
    <w:rsid w:val="003F4901"/>
    <w:rsid w:val="003F4C71"/>
    <w:rsid w:val="003F61C6"/>
    <w:rsid w:val="003F7D6A"/>
    <w:rsid w:val="004009A8"/>
    <w:rsid w:val="00400A53"/>
    <w:rsid w:val="00400D3C"/>
    <w:rsid w:val="004040CF"/>
    <w:rsid w:val="004045F3"/>
    <w:rsid w:val="00404729"/>
    <w:rsid w:val="004054E6"/>
    <w:rsid w:val="00406147"/>
    <w:rsid w:val="004062C6"/>
    <w:rsid w:val="00410506"/>
    <w:rsid w:val="004112BC"/>
    <w:rsid w:val="004113C9"/>
    <w:rsid w:val="004302B4"/>
    <w:rsid w:val="0043448E"/>
    <w:rsid w:val="00435279"/>
    <w:rsid w:val="0044299F"/>
    <w:rsid w:val="00444D70"/>
    <w:rsid w:val="0044622C"/>
    <w:rsid w:val="00447C6A"/>
    <w:rsid w:val="00451004"/>
    <w:rsid w:val="004520FC"/>
    <w:rsid w:val="00452537"/>
    <w:rsid w:val="0045361E"/>
    <w:rsid w:val="00457E97"/>
    <w:rsid w:val="00463517"/>
    <w:rsid w:val="00464091"/>
    <w:rsid w:val="00464AD8"/>
    <w:rsid w:val="004661BB"/>
    <w:rsid w:val="004739D3"/>
    <w:rsid w:val="00475974"/>
    <w:rsid w:val="004848D2"/>
    <w:rsid w:val="00487A14"/>
    <w:rsid w:val="00490C00"/>
    <w:rsid w:val="00496BD6"/>
    <w:rsid w:val="004A11F6"/>
    <w:rsid w:val="004A2662"/>
    <w:rsid w:val="004A34C2"/>
    <w:rsid w:val="004A3B98"/>
    <w:rsid w:val="004A4600"/>
    <w:rsid w:val="004A5447"/>
    <w:rsid w:val="004A6C5C"/>
    <w:rsid w:val="004B3B5D"/>
    <w:rsid w:val="004B57EB"/>
    <w:rsid w:val="004D02C9"/>
    <w:rsid w:val="004D0C54"/>
    <w:rsid w:val="004D4019"/>
    <w:rsid w:val="004D5108"/>
    <w:rsid w:val="004E23E6"/>
    <w:rsid w:val="004E28CC"/>
    <w:rsid w:val="004E2FBB"/>
    <w:rsid w:val="004E3172"/>
    <w:rsid w:val="004E68EF"/>
    <w:rsid w:val="004E6D47"/>
    <w:rsid w:val="004F01CF"/>
    <w:rsid w:val="004F1FA1"/>
    <w:rsid w:val="004F5A1F"/>
    <w:rsid w:val="004F6258"/>
    <w:rsid w:val="004F7FBD"/>
    <w:rsid w:val="005018D6"/>
    <w:rsid w:val="0051072F"/>
    <w:rsid w:val="0051339D"/>
    <w:rsid w:val="0051568C"/>
    <w:rsid w:val="00522966"/>
    <w:rsid w:val="00526080"/>
    <w:rsid w:val="005325B7"/>
    <w:rsid w:val="00532740"/>
    <w:rsid w:val="00533646"/>
    <w:rsid w:val="00536AFE"/>
    <w:rsid w:val="0053750B"/>
    <w:rsid w:val="00537D08"/>
    <w:rsid w:val="0054036C"/>
    <w:rsid w:val="00540CFD"/>
    <w:rsid w:val="00541563"/>
    <w:rsid w:val="00544257"/>
    <w:rsid w:val="005507F4"/>
    <w:rsid w:val="00551A43"/>
    <w:rsid w:val="00555EA1"/>
    <w:rsid w:val="00562DCE"/>
    <w:rsid w:val="00563DF4"/>
    <w:rsid w:val="005662F2"/>
    <w:rsid w:val="00572279"/>
    <w:rsid w:val="0057460D"/>
    <w:rsid w:val="00575917"/>
    <w:rsid w:val="00576524"/>
    <w:rsid w:val="00577D23"/>
    <w:rsid w:val="00581485"/>
    <w:rsid w:val="00581487"/>
    <w:rsid w:val="00581AA6"/>
    <w:rsid w:val="00587E25"/>
    <w:rsid w:val="005956FD"/>
    <w:rsid w:val="005968BD"/>
    <w:rsid w:val="005A1789"/>
    <w:rsid w:val="005A2BC8"/>
    <w:rsid w:val="005A4018"/>
    <w:rsid w:val="005B0EDC"/>
    <w:rsid w:val="005B37DC"/>
    <w:rsid w:val="005B4200"/>
    <w:rsid w:val="005B5095"/>
    <w:rsid w:val="005C1D15"/>
    <w:rsid w:val="005C20C5"/>
    <w:rsid w:val="005C23EB"/>
    <w:rsid w:val="005C29B9"/>
    <w:rsid w:val="005C37B6"/>
    <w:rsid w:val="005C6E0E"/>
    <w:rsid w:val="005D1D97"/>
    <w:rsid w:val="005D421C"/>
    <w:rsid w:val="005E0326"/>
    <w:rsid w:val="005E1657"/>
    <w:rsid w:val="005E1E13"/>
    <w:rsid w:val="005E2312"/>
    <w:rsid w:val="005E263C"/>
    <w:rsid w:val="005E5CB6"/>
    <w:rsid w:val="005E6B54"/>
    <w:rsid w:val="005F0E32"/>
    <w:rsid w:val="005F6A54"/>
    <w:rsid w:val="005F6D41"/>
    <w:rsid w:val="005F735A"/>
    <w:rsid w:val="00600B9C"/>
    <w:rsid w:val="00600FFD"/>
    <w:rsid w:val="00602967"/>
    <w:rsid w:val="00602C70"/>
    <w:rsid w:val="00603DC4"/>
    <w:rsid w:val="006042AF"/>
    <w:rsid w:val="006061A3"/>
    <w:rsid w:val="00607876"/>
    <w:rsid w:val="00610949"/>
    <w:rsid w:val="0061570B"/>
    <w:rsid w:val="00617431"/>
    <w:rsid w:val="00622AC0"/>
    <w:rsid w:val="006236E6"/>
    <w:rsid w:val="00625BFF"/>
    <w:rsid w:val="00625FF0"/>
    <w:rsid w:val="00627A76"/>
    <w:rsid w:val="00631161"/>
    <w:rsid w:val="00631590"/>
    <w:rsid w:val="00637A2A"/>
    <w:rsid w:val="00651E77"/>
    <w:rsid w:val="00652428"/>
    <w:rsid w:val="00652542"/>
    <w:rsid w:val="006532C1"/>
    <w:rsid w:val="00653A12"/>
    <w:rsid w:val="006571ED"/>
    <w:rsid w:val="00661175"/>
    <w:rsid w:val="00661269"/>
    <w:rsid w:val="00661810"/>
    <w:rsid w:val="00662BFA"/>
    <w:rsid w:val="00665914"/>
    <w:rsid w:val="00667D42"/>
    <w:rsid w:val="006700B8"/>
    <w:rsid w:val="006719D5"/>
    <w:rsid w:val="0067290F"/>
    <w:rsid w:val="00673BEF"/>
    <w:rsid w:val="00674354"/>
    <w:rsid w:val="006746EB"/>
    <w:rsid w:val="0067565A"/>
    <w:rsid w:val="00675CCF"/>
    <w:rsid w:val="00676357"/>
    <w:rsid w:val="0067674C"/>
    <w:rsid w:val="00677B83"/>
    <w:rsid w:val="006817D1"/>
    <w:rsid w:val="00681C83"/>
    <w:rsid w:val="0069130D"/>
    <w:rsid w:val="00691990"/>
    <w:rsid w:val="00691C12"/>
    <w:rsid w:val="00692EF2"/>
    <w:rsid w:val="00693B24"/>
    <w:rsid w:val="00694C1C"/>
    <w:rsid w:val="006970AB"/>
    <w:rsid w:val="006A267C"/>
    <w:rsid w:val="006A3735"/>
    <w:rsid w:val="006A628B"/>
    <w:rsid w:val="006B0DA7"/>
    <w:rsid w:val="006B64FC"/>
    <w:rsid w:val="006C15B0"/>
    <w:rsid w:val="006C2B52"/>
    <w:rsid w:val="006C70D3"/>
    <w:rsid w:val="006C7EA7"/>
    <w:rsid w:val="006D08E4"/>
    <w:rsid w:val="006D3EAD"/>
    <w:rsid w:val="006D60F0"/>
    <w:rsid w:val="006E6E91"/>
    <w:rsid w:val="006F171C"/>
    <w:rsid w:val="006F2F0C"/>
    <w:rsid w:val="006F42B5"/>
    <w:rsid w:val="006F66E2"/>
    <w:rsid w:val="006F7C77"/>
    <w:rsid w:val="007044BA"/>
    <w:rsid w:val="007059D4"/>
    <w:rsid w:val="00710352"/>
    <w:rsid w:val="00710EF0"/>
    <w:rsid w:val="007161B3"/>
    <w:rsid w:val="007203D8"/>
    <w:rsid w:val="0072395D"/>
    <w:rsid w:val="00726586"/>
    <w:rsid w:val="00726E93"/>
    <w:rsid w:val="0073339A"/>
    <w:rsid w:val="007335F6"/>
    <w:rsid w:val="00733F23"/>
    <w:rsid w:val="007423E7"/>
    <w:rsid w:val="007431C9"/>
    <w:rsid w:val="00747447"/>
    <w:rsid w:val="00747AA2"/>
    <w:rsid w:val="00747CD0"/>
    <w:rsid w:val="00752437"/>
    <w:rsid w:val="007544B1"/>
    <w:rsid w:val="007548CC"/>
    <w:rsid w:val="0075740E"/>
    <w:rsid w:val="00757669"/>
    <w:rsid w:val="00762434"/>
    <w:rsid w:val="007649A6"/>
    <w:rsid w:val="00765B56"/>
    <w:rsid w:val="00767370"/>
    <w:rsid w:val="00767392"/>
    <w:rsid w:val="0076791E"/>
    <w:rsid w:val="00771484"/>
    <w:rsid w:val="00771AD2"/>
    <w:rsid w:val="00776943"/>
    <w:rsid w:val="00777822"/>
    <w:rsid w:val="00784302"/>
    <w:rsid w:val="00784664"/>
    <w:rsid w:val="00786026"/>
    <w:rsid w:val="00790938"/>
    <w:rsid w:val="00791641"/>
    <w:rsid w:val="00791F08"/>
    <w:rsid w:val="00792571"/>
    <w:rsid w:val="00794770"/>
    <w:rsid w:val="007A417D"/>
    <w:rsid w:val="007A4A2F"/>
    <w:rsid w:val="007A5F79"/>
    <w:rsid w:val="007A7B41"/>
    <w:rsid w:val="007B0F79"/>
    <w:rsid w:val="007B191A"/>
    <w:rsid w:val="007B345F"/>
    <w:rsid w:val="007B4411"/>
    <w:rsid w:val="007B522E"/>
    <w:rsid w:val="007B54F0"/>
    <w:rsid w:val="007B5B57"/>
    <w:rsid w:val="007B6B14"/>
    <w:rsid w:val="007C4B25"/>
    <w:rsid w:val="007D162F"/>
    <w:rsid w:val="007D1E1F"/>
    <w:rsid w:val="007D254F"/>
    <w:rsid w:val="007D36D6"/>
    <w:rsid w:val="007D704E"/>
    <w:rsid w:val="007E0B55"/>
    <w:rsid w:val="007F4348"/>
    <w:rsid w:val="007F665D"/>
    <w:rsid w:val="007F6FF3"/>
    <w:rsid w:val="007F7E40"/>
    <w:rsid w:val="008011D5"/>
    <w:rsid w:val="0080636F"/>
    <w:rsid w:val="00807208"/>
    <w:rsid w:val="00814992"/>
    <w:rsid w:val="00815912"/>
    <w:rsid w:val="0081690B"/>
    <w:rsid w:val="00821865"/>
    <w:rsid w:val="0082346A"/>
    <w:rsid w:val="00823592"/>
    <w:rsid w:val="00826EE3"/>
    <w:rsid w:val="00827917"/>
    <w:rsid w:val="00827A52"/>
    <w:rsid w:val="00827BA3"/>
    <w:rsid w:val="008310EE"/>
    <w:rsid w:val="00832143"/>
    <w:rsid w:val="008353B7"/>
    <w:rsid w:val="00840E07"/>
    <w:rsid w:val="0084117E"/>
    <w:rsid w:val="00841F76"/>
    <w:rsid w:val="0084302C"/>
    <w:rsid w:val="00846D27"/>
    <w:rsid w:val="008519B7"/>
    <w:rsid w:val="00854806"/>
    <w:rsid w:val="008575DE"/>
    <w:rsid w:val="0086155A"/>
    <w:rsid w:val="00862174"/>
    <w:rsid w:val="00863C8C"/>
    <w:rsid w:val="008650FB"/>
    <w:rsid w:val="008670E3"/>
    <w:rsid w:val="008676E4"/>
    <w:rsid w:val="00870971"/>
    <w:rsid w:val="00876338"/>
    <w:rsid w:val="00876E20"/>
    <w:rsid w:val="00877236"/>
    <w:rsid w:val="0087748B"/>
    <w:rsid w:val="00881F6D"/>
    <w:rsid w:val="00885398"/>
    <w:rsid w:val="008A12F5"/>
    <w:rsid w:val="008A435F"/>
    <w:rsid w:val="008A575A"/>
    <w:rsid w:val="008A79C9"/>
    <w:rsid w:val="008A7F5C"/>
    <w:rsid w:val="008B0E5C"/>
    <w:rsid w:val="008B3D55"/>
    <w:rsid w:val="008B4967"/>
    <w:rsid w:val="008B5DEC"/>
    <w:rsid w:val="008B6304"/>
    <w:rsid w:val="008B656F"/>
    <w:rsid w:val="008B677A"/>
    <w:rsid w:val="008B6AD4"/>
    <w:rsid w:val="008B7BC0"/>
    <w:rsid w:val="008C39DA"/>
    <w:rsid w:val="008C65AA"/>
    <w:rsid w:val="008C77BD"/>
    <w:rsid w:val="008D0F1A"/>
    <w:rsid w:val="008D2177"/>
    <w:rsid w:val="008D50C5"/>
    <w:rsid w:val="008D7A31"/>
    <w:rsid w:val="008E0A34"/>
    <w:rsid w:val="008E0B1E"/>
    <w:rsid w:val="008E249C"/>
    <w:rsid w:val="008E2F46"/>
    <w:rsid w:val="008E58E3"/>
    <w:rsid w:val="008F59CA"/>
    <w:rsid w:val="008F605E"/>
    <w:rsid w:val="008F759E"/>
    <w:rsid w:val="008F7D59"/>
    <w:rsid w:val="008F7EA9"/>
    <w:rsid w:val="0090362A"/>
    <w:rsid w:val="00906AC0"/>
    <w:rsid w:val="00913FD5"/>
    <w:rsid w:val="009202BC"/>
    <w:rsid w:val="00922B38"/>
    <w:rsid w:val="00924621"/>
    <w:rsid w:val="00931123"/>
    <w:rsid w:val="009329A9"/>
    <w:rsid w:val="00934EAE"/>
    <w:rsid w:val="00937527"/>
    <w:rsid w:val="0094042A"/>
    <w:rsid w:val="00942F67"/>
    <w:rsid w:val="0095003E"/>
    <w:rsid w:val="00955ABC"/>
    <w:rsid w:val="009638A5"/>
    <w:rsid w:val="00963C12"/>
    <w:rsid w:val="0096784D"/>
    <w:rsid w:val="00967EB2"/>
    <w:rsid w:val="00973546"/>
    <w:rsid w:val="009743A2"/>
    <w:rsid w:val="00974540"/>
    <w:rsid w:val="00974CD6"/>
    <w:rsid w:val="00976C2E"/>
    <w:rsid w:val="0098036B"/>
    <w:rsid w:val="00980F74"/>
    <w:rsid w:val="009829C8"/>
    <w:rsid w:val="0098308D"/>
    <w:rsid w:val="00985917"/>
    <w:rsid w:val="00986D59"/>
    <w:rsid w:val="00990387"/>
    <w:rsid w:val="009A0072"/>
    <w:rsid w:val="009A1F45"/>
    <w:rsid w:val="009A25AC"/>
    <w:rsid w:val="009A4005"/>
    <w:rsid w:val="009A487E"/>
    <w:rsid w:val="009B2BFF"/>
    <w:rsid w:val="009B3AF9"/>
    <w:rsid w:val="009B60A3"/>
    <w:rsid w:val="009C19EF"/>
    <w:rsid w:val="009C35FB"/>
    <w:rsid w:val="009C5153"/>
    <w:rsid w:val="009C5306"/>
    <w:rsid w:val="009C53D9"/>
    <w:rsid w:val="009C69F4"/>
    <w:rsid w:val="009C7A76"/>
    <w:rsid w:val="009D31FB"/>
    <w:rsid w:val="009D5066"/>
    <w:rsid w:val="009D511E"/>
    <w:rsid w:val="009D6C69"/>
    <w:rsid w:val="009E293A"/>
    <w:rsid w:val="009E2EB8"/>
    <w:rsid w:val="009E4060"/>
    <w:rsid w:val="009E40F1"/>
    <w:rsid w:val="009E493E"/>
    <w:rsid w:val="009F3ACD"/>
    <w:rsid w:val="009F5BF4"/>
    <w:rsid w:val="009F5DA6"/>
    <w:rsid w:val="009F6CA9"/>
    <w:rsid w:val="00A03B82"/>
    <w:rsid w:val="00A046F6"/>
    <w:rsid w:val="00A04D6A"/>
    <w:rsid w:val="00A125BE"/>
    <w:rsid w:val="00A17F49"/>
    <w:rsid w:val="00A20B27"/>
    <w:rsid w:val="00A22334"/>
    <w:rsid w:val="00A31F5E"/>
    <w:rsid w:val="00A34132"/>
    <w:rsid w:val="00A36AC8"/>
    <w:rsid w:val="00A41560"/>
    <w:rsid w:val="00A41F56"/>
    <w:rsid w:val="00A5218A"/>
    <w:rsid w:val="00A52206"/>
    <w:rsid w:val="00A52AF8"/>
    <w:rsid w:val="00A54D42"/>
    <w:rsid w:val="00A5575D"/>
    <w:rsid w:val="00A57250"/>
    <w:rsid w:val="00A5781A"/>
    <w:rsid w:val="00A62550"/>
    <w:rsid w:val="00A632D1"/>
    <w:rsid w:val="00A70179"/>
    <w:rsid w:val="00A71C30"/>
    <w:rsid w:val="00A745DB"/>
    <w:rsid w:val="00A74C64"/>
    <w:rsid w:val="00A77D6B"/>
    <w:rsid w:val="00A77E75"/>
    <w:rsid w:val="00A80BC4"/>
    <w:rsid w:val="00A827BE"/>
    <w:rsid w:val="00A8787F"/>
    <w:rsid w:val="00A9020E"/>
    <w:rsid w:val="00A90E3D"/>
    <w:rsid w:val="00A9126C"/>
    <w:rsid w:val="00A91918"/>
    <w:rsid w:val="00A93A0D"/>
    <w:rsid w:val="00A94593"/>
    <w:rsid w:val="00A9571B"/>
    <w:rsid w:val="00A96D6D"/>
    <w:rsid w:val="00A97392"/>
    <w:rsid w:val="00AA223F"/>
    <w:rsid w:val="00AA3846"/>
    <w:rsid w:val="00AA6D1B"/>
    <w:rsid w:val="00AB1B9A"/>
    <w:rsid w:val="00AB307F"/>
    <w:rsid w:val="00AB5BA8"/>
    <w:rsid w:val="00AB6AF7"/>
    <w:rsid w:val="00AB7B63"/>
    <w:rsid w:val="00AC0F89"/>
    <w:rsid w:val="00AD0B4F"/>
    <w:rsid w:val="00AD4325"/>
    <w:rsid w:val="00AD4D78"/>
    <w:rsid w:val="00AD5CA3"/>
    <w:rsid w:val="00AD5F12"/>
    <w:rsid w:val="00AD6480"/>
    <w:rsid w:val="00AD6AFA"/>
    <w:rsid w:val="00AD7617"/>
    <w:rsid w:val="00AD7A8A"/>
    <w:rsid w:val="00AE17CE"/>
    <w:rsid w:val="00AE20B2"/>
    <w:rsid w:val="00AE22C1"/>
    <w:rsid w:val="00AE284A"/>
    <w:rsid w:val="00AE7B1C"/>
    <w:rsid w:val="00AF070D"/>
    <w:rsid w:val="00AF340A"/>
    <w:rsid w:val="00AF56F9"/>
    <w:rsid w:val="00B00F43"/>
    <w:rsid w:val="00B06246"/>
    <w:rsid w:val="00B068D6"/>
    <w:rsid w:val="00B06E7C"/>
    <w:rsid w:val="00B10EE8"/>
    <w:rsid w:val="00B12068"/>
    <w:rsid w:val="00B244EA"/>
    <w:rsid w:val="00B26C1B"/>
    <w:rsid w:val="00B319B8"/>
    <w:rsid w:val="00B3799A"/>
    <w:rsid w:val="00B40C2E"/>
    <w:rsid w:val="00B41524"/>
    <w:rsid w:val="00B42D80"/>
    <w:rsid w:val="00B434D9"/>
    <w:rsid w:val="00B527F1"/>
    <w:rsid w:val="00B53E3B"/>
    <w:rsid w:val="00B571FA"/>
    <w:rsid w:val="00B636B4"/>
    <w:rsid w:val="00B648E9"/>
    <w:rsid w:val="00B65A1E"/>
    <w:rsid w:val="00B676B3"/>
    <w:rsid w:val="00B700B1"/>
    <w:rsid w:val="00B70A9A"/>
    <w:rsid w:val="00B716AE"/>
    <w:rsid w:val="00B73BF0"/>
    <w:rsid w:val="00B73D1B"/>
    <w:rsid w:val="00B84C9C"/>
    <w:rsid w:val="00B92297"/>
    <w:rsid w:val="00B93E7B"/>
    <w:rsid w:val="00BA3362"/>
    <w:rsid w:val="00BA3A5D"/>
    <w:rsid w:val="00BB02FD"/>
    <w:rsid w:val="00BB65F8"/>
    <w:rsid w:val="00BB77FF"/>
    <w:rsid w:val="00BC3ACE"/>
    <w:rsid w:val="00BD03B0"/>
    <w:rsid w:val="00BD13D0"/>
    <w:rsid w:val="00BD1DF1"/>
    <w:rsid w:val="00BD509F"/>
    <w:rsid w:val="00BD5D7C"/>
    <w:rsid w:val="00BE31BD"/>
    <w:rsid w:val="00BE5CBC"/>
    <w:rsid w:val="00BF2A1B"/>
    <w:rsid w:val="00BF54E7"/>
    <w:rsid w:val="00C02CAA"/>
    <w:rsid w:val="00C04129"/>
    <w:rsid w:val="00C04497"/>
    <w:rsid w:val="00C1160D"/>
    <w:rsid w:val="00C12CFA"/>
    <w:rsid w:val="00C13672"/>
    <w:rsid w:val="00C20F16"/>
    <w:rsid w:val="00C23C9B"/>
    <w:rsid w:val="00C26DC6"/>
    <w:rsid w:val="00C26EF4"/>
    <w:rsid w:val="00C278E0"/>
    <w:rsid w:val="00C301B4"/>
    <w:rsid w:val="00C30F4F"/>
    <w:rsid w:val="00C319BA"/>
    <w:rsid w:val="00C333B0"/>
    <w:rsid w:val="00C36437"/>
    <w:rsid w:val="00C373C8"/>
    <w:rsid w:val="00C37443"/>
    <w:rsid w:val="00C40981"/>
    <w:rsid w:val="00C41AF9"/>
    <w:rsid w:val="00C475CF"/>
    <w:rsid w:val="00C47AA9"/>
    <w:rsid w:val="00C50E18"/>
    <w:rsid w:val="00C51313"/>
    <w:rsid w:val="00C5438B"/>
    <w:rsid w:val="00C57A84"/>
    <w:rsid w:val="00C602EB"/>
    <w:rsid w:val="00C61A95"/>
    <w:rsid w:val="00C6349A"/>
    <w:rsid w:val="00C648C3"/>
    <w:rsid w:val="00C657BE"/>
    <w:rsid w:val="00C66CBB"/>
    <w:rsid w:val="00C70E81"/>
    <w:rsid w:val="00C70EA8"/>
    <w:rsid w:val="00C751F1"/>
    <w:rsid w:val="00C760D7"/>
    <w:rsid w:val="00C83990"/>
    <w:rsid w:val="00C8793A"/>
    <w:rsid w:val="00C91446"/>
    <w:rsid w:val="00C91840"/>
    <w:rsid w:val="00C91FFA"/>
    <w:rsid w:val="00C92C2E"/>
    <w:rsid w:val="00C94759"/>
    <w:rsid w:val="00C974A0"/>
    <w:rsid w:val="00CA0D6B"/>
    <w:rsid w:val="00CA344E"/>
    <w:rsid w:val="00CA615D"/>
    <w:rsid w:val="00CA6769"/>
    <w:rsid w:val="00CA773A"/>
    <w:rsid w:val="00CA7F4E"/>
    <w:rsid w:val="00CB409D"/>
    <w:rsid w:val="00CB47F4"/>
    <w:rsid w:val="00CB7CD8"/>
    <w:rsid w:val="00CC01C2"/>
    <w:rsid w:val="00CC128F"/>
    <w:rsid w:val="00CC5E2F"/>
    <w:rsid w:val="00CC6163"/>
    <w:rsid w:val="00CC7706"/>
    <w:rsid w:val="00CD0CBE"/>
    <w:rsid w:val="00CD6E28"/>
    <w:rsid w:val="00CD7390"/>
    <w:rsid w:val="00CE14E6"/>
    <w:rsid w:val="00CE5D01"/>
    <w:rsid w:val="00CE7DC1"/>
    <w:rsid w:val="00CF46DD"/>
    <w:rsid w:val="00CF76F4"/>
    <w:rsid w:val="00D0090F"/>
    <w:rsid w:val="00D110BA"/>
    <w:rsid w:val="00D11BA9"/>
    <w:rsid w:val="00D12F8E"/>
    <w:rsid w:val="00D2261B"/>
    <w:rsid w:val="00D24013"/>
    <w:rsid w:val="00D247D5"/>
    <w:rsid w:val="00D24890"/>
    <w:rsid w:val="00D26404"/>
    <w:rsid w:val="00D26998"/>
    <w:rsid w:val="00D26FD4"/>
    <w:rsid w:val="00D27286"/>
    <w:rsid w:val="00D31173"/>
    <w:rsid w:val="00D36047"/>
    <w:rsid w:val="00D365B4"/>
    <w:rsid w:val="00D37708"/>
    <w:rsid w:val="00D40BC8"/>
    <w:rsid w:val="00D44541"/>
    <w:rsid w:val="00D47898"/>
    <w:rsid w:val="00D5342B"/>
    <w:rsid w:val="00D53B42"/>
    <w:rsid w:val="00D55645"/>
    <w:rsid w:val="00D61EC3"/>
    <w:rsid w:val="00D66010"/>
    <w:rsid w:val="00D71700"/>
    <w:rsid w:val="00D71FE9"/>
    <w:rsid w:val="00D729A4"/>
    <w:rsid w:val="00D843F1"/>
    <w:rsid w:val="00D84AFE"/>
    <w:rsid w:val="00D9108B"/>
    <w:rsid w:val="00D91930"/>
    <w:rsid w:val="00D924C8"/>
    <w:rsid w:val="00D92991"/>
    <w:rsid w:val="00D940BB"/>
    <w:rsid w:val="00D9447D"/>
    <w:rsid w:val="00DA16CD"/>
    <w:rsid w:val="00DA2406"/>
    <w:rsid w:val="00DA3850"/>
    <w:rsid w:val="00DA4097"/>
    <w:rsid w:val="00DB7184"/>
    <w:rsid w:val="00DC056C"/>
    <w:rsid w:val="00DC0F70"/>
    <w:rsid w:val="00DC0FBC"/>
    <w:rsid w:val="00DC1835"/>
    <w:rsid w:val="00DC23D3"/>
    <w:rsid w:val="00DC29AE"/>
    <w:rsid w:val="00DC30BC"/>
    <w:rsid w:val="00DC315E"/>
    <w:rsid w:val="00DC3461"/>
    <w:rsid w:val="00DC3B07"/>
    <w:rsid w:val="00DC4630"/>
    <w:rsid w:val="00DD143B"/>
    <w:rsid w:val="00DD2F2D"/>
    <w:rsid w:val="00DD3897"/>
    <w:rsid w:val="00DD539D"/>
    <w:rsid w:val="00DD6609"/>
    <w:rsid w:val="00DE0A66"/>
    <w:rsid w:val="00DE4E80"/>
    <w:rsid w:val="00DE554A"/>
    <w:rsid w:val="00DE5EDE"/>
    <w:rsid w:val="00DE65FA"/>
    <w:rsid w:val="00DE7E75"/>
    <w:rsid w:val="00DF0155"/>
    <w:rsid w:val="00DF66CE"/>
    <w:rsid w:val="00DF7A8C"/>
    <w:rsid w:val="00E10904"/>
    <w:rsid w:val="00E124DB"/>
    <w:rsid w:val="00E1280A"/>
    <w:rsid w:val="00E16795"/>
    <w:rsid w:val="00E16A3B"/>
    <w:rsid w:val="00E20B2C"/>
    <w:rsid w:val="00E2255C"/>
    <w:rsid w:val="00E22DF0"/>
    <w:rsid w:val="00E237C8"/>
    <w:rsid w:val="00E25E47"/>
    <w:rsid w:val="00E324C2"/>
    <w:rsid w:val="00E32755"/>
    <w:rsid w:val="00E3288F"/>
    <w:rsid w:val="00E368C9"/>
    <w:rsid w:val="00E456DD"/>
    <w:rsid w:val="00E46077"/>
    <w:rsid w:val="00E4798C"/>
    <w:rsid w:val="00E53723"/>
    <w:rsid w:val="00E5629D"/>
    <w:rsid w:val="00E60173"/>
    <w:rsid w:val="00E60314"/>
    <w:rsid w:val="00E614C0"/>
    <w:rsid w:val="00E62EB1"/>
    <w:rsid w:val="00E63A8A"/>
    <w:rsid w:val="00E72A3E"/>
    <w:rsid w:val="00E81629"/>
    <w:rsid w:val="00E81CE2"/>
    <w:rsid w:val="00E83888"/>
    <w:rsid w:val="00E8700A"/>
    <w:rsid w:val="00E8731C"/>
    <w:rsid w:val="00E873FC"/>
    <w:rsid w:val="00E926FE"/>
    <w:rsid w:val="00E93C87"/>
    <w:rsid w:val="00E950CC"/>
    <w:rsid w:val="00E97F3F"/>
    <w:rsid w:val="00EA2D3C"/>
    <w:rsid w:val="00EA2F5D"/>
    <w:rsid w:val="00EA3BF3"/>
    <w:rsid w:val="00EA52FA"/>
    <w:rsid w:val="00EA5461"/>
    <w:rsid w:val="00EA5F88"/>
    <w:rsid w:val="00EA7976"/>
    <w:rsid w:val="00EB1FA6"/>
    <w:rsid w:val="00EB2E95"/>
    <w:rsid w:val="00EB3960"/>
    <w:rsid w:val="00EB48F6"/>
    <w:rsid w:val="00EB6D18"/>
    <w:rsid w:val="00EC0A4A"/>
    <w:rsid w:val="00EC1BA3"/>
    <w:rsid w:val="00EC3318"/>
    <w:rsid w:val="00EC44BF"/>
    <w:rsid w:val="00ED25CB"/>
    <w:rsid w:val="00ED281E"/>
    <w:rsid w:val="00ED2848"/>
    <w:rsid w:val="00EE1E3F"/>
    <w:rsid w:val="00EE45B2"/>
    <w:rsid w:val="00EF34C7"/>
    <w:rsid w:val="00EF3BF0"/>
    <w:rsid w:val="00EF48CE"/>
    <w:rsid w:val="00F013B0"/>
    <w:rsid w:val="00F01935"/>
    <w:rsid w:val="00F01D6E"/>
    <w:rsid w:val="00F024CE"/>
    <w:rsid w:val="00F0556D"/>
    <w:rsid w:val="00F07233"/>
    <w:rsid w:val="00F10479"/>
    <w:rsid w:val="00F135A7"/>
    <w:rsid w:val="00F15686"/>
    <w:rsid w:val="00F20099"/>
    <w:rsid w:val="00F22AA1"/>
    <w:rsid w:val="00F22E16"/>
    <w:rsid w:val="00F24D7F"/>
    <w:rsid w:val="00F2502F"/>
    <w:rsid w:val="00F2569A"/>
    <w:rsid w:val="00F259C0"/>
    <w:rsid w:val="00F25AC4"/>
    <w:rsid w:val="00F25C45"/>
    <w:rsid w:val="00F25E70"/>
    <w:rsid w:val="00F269B8"/>
    <w:rsid w:val="00F3380A"/>
    <w:rsid w:val="00F355A8"/>
    <w:rsid w:val="00F3613A"/>
    <w:rsid w:val="00F36CFB"/>
    <w:rsid w:val="00F3780D"/>
    <w:rsid w:val="00F423BE"/>
    <w:rsid w:val="00F46605"/>
    <w:rsid w:val="00F47D4C"/>
    <w:rsid w:val="00F52243"/>
    <w:rsid w:val="00F53164"/>
    <w:rsid w:val="00F538E2"/>
    <w:rsid w:val="00F55D43"/>
    <w:rsid w:val="00F60342"/>
    <w:rsid w:val="00F60789"/>
    <w:rsid w:val="00F67EEB"/>
    <w:rsid w:val="00F67F1A"/>
    <w:rsid w:val="00F70644"/>
    <w:rsid w:val="00F70BF0"/>
    <w:rsid w:val="00F72F8F"/>
    <w:rsid w:val="00F74062"/>
    <w:rsid w:val="00F743EF"/>
    <w:rsid w:val="00F859C6"/>
    <w:rsid w:val="00F92755"/>
    <w:rsid w:val="00F9402D"/>
    <w:rsid w:val="00F955EA"/>
    <w:rsid w:val="00F96E11"/>
    <w:rsid w:val="00F97F43"/>
    <w:rsid w:val="00FA02C9"/>
    <w:rsid w:val="00FA076C"/>
    <w:rsid w:val="00FA13BB"/>
    <w:rsid w:val="00FA1A98"/>
    <w:rsid w:val="00FA1F8B"/>
    <w:rsid w:val="00FA2F46"/>
    <w:rsid w:val="00FA3F71"/>
    <w:rsid w:val="00FB0DA0"/>
    <w:rsid w:val="00FC6D47"/>
    <w:rsid w:val="00FE1823"/>
    <w:rsid w:val="00FE2AB7"/>
    <w:rsid w:val="00FE2C38"/>
    <w:rsid w:val="00FE53B6"/>
    <w:rsid w:val="00FE5720"/>
    <w:rsid w:val="00FE5D70"/>
    <w:rsid w:val="00FE6228"/>
    <w:rsid w:val="00FE784E"/>
    <w:rsid w:val="00FF172B"/>
    <w:rsid w:val="00FF1A96"/>
    <w:rsid w:val="00FF2ECC"/>
    <w:rsid w:val="00FF2F32"/>
    <w:rsid w:val="00FF3496"/>
    <w:rsid w:val="00FF6CEA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0F1517"/>
  <w15:chartTrackingRefBased/>
  <w15:docId w15:val="{12079967-D17B-40BD-B53C-B667BF49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PMincho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0EA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64AD8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29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840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BD1DF1"/>
  </w:style>
  <w:style w:type="character" w:customStyle="1" w:styleId="blue">
    <w:name w:val="blue"/>
    <w:basedOn w:val="DefaultParagraphFont"/>
    <w:rsid w:val="00BD1DF1"/>
  </w:style>
  <w:style w:type="paragraph" w:styleId="Header">
    <w:name w:val="header"/>
    <w:basedOn w:val="Normal"/>
    <w:link w:val="HeaderChar"/>
    <w:uiPriority w:val="99"/>
    <w:unhideWhenUsed/>
    <w:rsid w:val="009F5DA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F5DA6"/>
  </w:style>
  <w:style w:type="paragraph" w:styleId="Footer">
    <w:name w:val="footer"/>
    <w:basedOn w:val="Normal"/>
    <w:link w:val="FooterChar"/>
    <w:uiPriority w:val="99"/>
    <w:unhideWhenUsed/>
    <w:rsid w:val="009F5DA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F5DA6"/>
  </w:style>
  <w:style w:type="character" w:styleId="LineNumber">
    <w:name w:val="line number"/>
    <w:basedOn w:val="DefaultParagraphFont"/>
    <w:uiPriority w:val="99"/>
    <w:semiHidden/>
    <w:unhideWhenUsed/>
    <w:rsid w:val="009F5DA6"/>
  </w:style>
  <w:style w:type="character" w:styleId="Hyperlink">
    <w:name w:val="Hyperlink"/>
    <w:basedOn w:val="DefaultParagraphFont"/>
    <w:uiPriority w:val="99"/>
    <w:unhideWhenUsed/>
    <w:rsid w:val="003E0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D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776D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4AD8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64AD8"/>
    <w:rPr>
      <w:i/>
      <w:iCs/>
    </w:rPr>
  </w:style>
  <w:style w:type="character" w:customStyle="1" w:styleId="anchor-text">
    <w:name w:val="anchor-text"/>
    <w:basedOn w:val="DefaultParagraphFont"/>
    <w:rsid w:val="00464AD8"/>
  </w:style>
  <w:style w:type="paragraph" w:styleId="NoSpacing">
    <w:name w:val="No Spacing"/>
    <w:uiPriority w:val="1"/>
    <w:qFormat/>
    <w:rsid w:val="000F6645"/>
    <w:pPr>
      <w:widowControl w:val="0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C70EA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8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292"/>
    <w:rPr>
      <w:rFonts w:asciiTheme="majorHAnsi" w:eastAsiaTheme="majorEastAsia" w:hAnsiTheme="majorHAnsi" w:cstheme="majorBidi"/>
    </w:rPr>
  </w:style>
  <w:style w:type="paragraph" w:customStyle="1" w:styleId="EndNoteBibliographyTitle">
    <w:name w:val="EndNote Bibliography Title"/>
    <w:basedOn w:val="Normal"/>
    <w:link w:val="EndNoteBibliographyTitle0"/>
    <w:rsid w:val="003820B6"/>
    <w:pPr>
      <w:jc w:val="center"/>
    </w:pPr>
    <w:rPr>
      <w:noProof/>
      <w:sz w:val="20"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3820B6"/>
    <w:rPr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3820B6"/>
    <w:rPr>
      <w:noProof/>
      <w:sz w:val="20"/>
    </w:rPr>
  </w:style>
  <w:style w:type="character" w:customStyle="1" w:styleId="EndNoteBibliography0">
    <w:name w:val="EndNote Bibliography (文字)"/>
    <w:basedOn w:val="DefaultParagraphFont"/>
    <w:link w:val="EndNoteBibliography"/>
    <w:rsid w:val="003820B6"/>
    <w:rPr>
      <w:noProof/>
      <w:sz w:val="20"/>
    </w:rPr>
  </w:style>
  <w:style w:type="character" w:customStyle="1" w:styleId="captions">
    <w:name w:val="captions"/>
    <w:basedOn w:val="DefaultParagraphFont"/>
    <w:rsid w:val="002C1092"/>
  </w:style>
  <w:style w:type="table" w:styleId="GridTable1Light">
    <w:name w:val="Grid Table 1 Light"/>
    <w:basedOn w:val="TableNormal"/>
    <w:uiPriority w:val="46"/>
    <w:rsid w:val="0002089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02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208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GTABCaption">
    <w:name w:val="AG_TAB_Caption"/>
    <w:basedOn w:val="Normal"/>
    <w:qFormat/>
    <w:rsid w:val="0043448E"/>
    <w:pPr>
      <w:spacing w:after="120"/>
    </w:pPr>
    <w:rPr>
      <w:rFonts w:ascii="Calibri" w:eastAsia="Times New Roman" w:hAnsi="Calibri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1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CCAB-66E5-482F-A293-33C1D359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439</Words>
  <Characters>9947</Characters>
  <Application>Microsoft Office Word</Application>
  <DocSecurity>0</DocSecurity>
  <Lines>82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 Takahashi</dc:creator>
  <cp:keywords/>
  <dc:description/>
  <cp:lastModifiedBy>Comp</cp:lastModifiedBy>
  <cp:revision>11</cp:revision>
  <cp:lastPrinted>2024-09-01T11:04:00Z</cp:lastPrinted>
  <dcterms:created xsi:type="dcterms:W3CDTF">2024-09-01T10:22:00Z</dcterms:created>
  <dcterms:modified xsi:type="dcterms:W3CDTF">2024-09-06T12:10:00Z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3e40add02e685241567c865aedb66b79c5f2f1baa5a58e0b44472f3f58bb778a</vt:lpwstr>
  </property>
</Properties>
</file>