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B5FB" w14:textId="66F08096" w:rsidR="006D0F2C" w:rsidRPr="00C61104" w:rsidRDefault="006D0F2C" w:rsidP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b/>
          <w:bCs/>
          <w:sz w:val="18"/>
          <w:szCs w:val="18"/>
        </w:rPr>
        <w:t>Supplementary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Table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3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–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Young</w:t>
      </w:r>
      <w:r w:rsidRPr="00C61104">
        <w:rPr>
          <w:rFonts w:cs="Arial"/>
          <w:b/>
          <w:bCs/>
          <w:sz w:val="18"/>
          <w:szCs w:val="18"/>
        </w:rPr>
        <w:br/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between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certainty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≥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0.95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="00681645" w:rsidRPr="00C61104">
        <w:rPr>
          <w:rFonts w:cs="Arial"/>
          <w:sz w:val="18"/>
          <w:szCs w:val="18"/>
        </w:rPr>
        <w:t>Y</w:t>
      </w:r>
      <w:r w:rsidRPr="00C61104">
        <w:rPr>
          <w:rFonts w:cs="Arial"/>
          <w:sz w:val="18"/>
          <w:szCs w:val="18"/>
        </w:rPr>
        <w:t>oung</w:t>
      </w:r>
      <w:r w:rsidR="00C61104">
        <w:rPr>
          <w:rFonts w:cs="Arial"/>
          <w:sz w:val="18"/>
          <w:szCs w:val="18"/>
        </w:rPr>
        <w:t xml:space="preserve"> </w:t>
      </w:r>
      <w:r w:rsidR="00681645" w:rsidRPr="00C61104">
        <w:rPr>
          <w:rFonts w:cs="Arial"/>
          <w:sz w:val="18"/>
          <w:szCs w:val="18"/>
        </w:rPr>
        <w:t>group</w:t>
      </w:r>
      <w:r w:rsidRPr="00C61104">
        <w:rPr>
          <w:rFonts w:cs="Arial"/>
          <w:sz w:val="18"/>
          <w:szCs w:val="18"/>
        </w:rPr>
        <w:t>.</w:t>
      </w:r>
      <w:r w:rsidRPr="00C61104">
        <w:rPr>
          <w:rFonts w:cs="Arial"/>
          <w:sz w:val="18"/>
          <w:szCs w:val="18"/>
          <w:vertAlign w:val="superscript"/>
        </w:rPr>
        <w:t>1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218"/>
        <w:gridCol w:w="929"/>
        <w:gridCol w:w="739"/>
        <w:gridCol w:w="937"/>
        <w:gridCol w:w="1027"/>
        <w:gridCol w:w="807"/>
        <w:gridCol w:w="798"/>
        <w:gridCol w:w="773"/>
        <w:gridCol w:w="848"/>
        <w:gridCol w:w="851"/>
        <w:gridCol w:w="848"/>
        <w:gridCol w:w="851"/>
        <w:gridCol w:w="993"/>
        <w:gridCol w:w="993"/>
        <w:gridCol w:w="1336"/>
      </w:tblGrid>
      <w:tr w:rsidR="00C61104" w:rsidRPr="00C61104" w14:paraId="17D45D99" w14:textId="77777777" w:rsidTr="009A5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bottom w:val="single" w:sz="4" w:space="0" w:color="4472C4" w:themeColor="accent1"/>
            </w:tcBorders>
          </w:tcPr>
          <w:p w14:paraId="028F13D6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4472C4" w:themeColor="accent1"/>
            </w:tcBorders>
          </w:tcPr>
          <w:p w14:paraId="45F8AE51" w14:textId="17316D40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Main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analysis</w:t>
            </w:r>
          </w:p>
        </w:tc>
        <w:tc>
          <w:tcPr>
            <w:tcW w:w="265" w:type="pct"/>
            <w:tcBorders>
              <w:bottom w:val="single" w:sz="4" w:space="0" w:color="4472C4" w:themeColor="accent1"/>
            </w:tcBorders>
          </w:tcPr>
          <w:p w14:paraId="70442E65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Males</w:t>
            </w:r>
          </w:p>
        </w:tc>
        <w:tc>
          <w:tcPr>
            <w:tcW w:w="336" w:type="pct"/>
            <w:tcBorders>
              <w:bottom w:val="single" w:sz="4" w:space="0" w:color="4472C4" w:themeColor="accent1"/>
            </w:tcBorders>
          </w:tcPr>
          <w:p w14:paraId="02B4C8CA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Females</w:t>
            </w:r>
          </w:p>
        </w:tc>
        <w:tc>
          <w:tcPr>
            <w:tcW w:w="368" w:type="pct"/>
            <w:tcBorders>
              <w:bottom w:val="single" w:sz="4" w:space="0" w:color="4472C4" w:themeColor="accent1"/>
            </w:tcBorders>
          </w:tcPr>
          <w:p w14:paraId="6C8796AA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Mexicans</w:t>
            </w:r>
          </w:p>
        </w:tc>
        <w:tc>
          <w:tcPr>
            <w:tcW w:w="289" w:type="pct"/>
            <w:tcBorders>
              <w:bottom w:val="single" w:sz="4" w:space="0" w:color="4472C4" w:themeColor="accent1"/>
            </w:tcBorders>
          </w:tcPr>
          <w:p w14:paraId="28ABFB30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Whites</w:t>
            </w:r>
          </w:p>
        </w:tc>
        <w:tc>
          <w:tcPr>
            <w:tcW w:w="286" w:type="pct"/>
            <w:tcBorders>
              <w:bottom w:val="single" w:sz="4" w:space="0" w:color="4472C4" w:themeColor="accent1"/>
            </w:tcBorders>
          </w:tcPr>
          <w:p w14:paraId="68D01B8E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Blacks</w:t>
            </w:r>
          </w:p>
        </w:tc>
        <w:tc>
          <w:tcPr>
            <w:tcW w:w="277" w:type="pct"/>
            <w:tcBorders>
              <w:bottom w:val="single" w:sz="4" w:space="0" w:color="4472C4" w:themeColor="accent1"/>
            </w:tcBorders>
          </w:tcPr>
          <w:p w14:paraId="12BDFC7E" w14:textId="63A2AADC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Mdn</w:t>
            </w:r>
          </w:p>
        </w:tc>
        <w:tc>
          <w:tcPr>
            <w:tcW w:w="304" w:type="pct"/>
            <w:tcBorders>
              <w:bottom w:val="single" w:sz="4" w:space="0" w:color="4472C4" w:themeColor="accent1"/>
            </w:tcBorders>
          </w:tcPr>
          <w:p w14:paraId="1D8C2273" w14:textId="7533199D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≥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Mdn</w:t>
            </w:r>
          </w:p>
        </w:tc>
        <w:tc>
          <w:tcPr>
            <w:tcW w:w="305" w:type="pct"/>
            <w:tcBorders>
              <w:bottom w:val="single" w:sz="4" w:space="0" w:color="4472C4" w:themeColor="accent1"/>
            </w:tcBorders>
          </w:tcPr>
          <w:p w14:paraId="241263DB" w14:textId="0182BF60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304" w:type="pct"/>
            <w:tcBorders>
              <w:bottom w:val="single" w:sz="4" w:space="0" w:color="4472C4" w:themeColor="accent1"/>
            </w:tcBorders>
          </w:tcPr>
          <w:p w14:paraId="708D865F" w14:textId="41BED926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25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≤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br/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305" w:type="pct"/>
            <w:tcBorders>
              <w:bottom w:val="single" w:sz="4" w:space="0" w:color="4472C4" w:themeColor="accent1"/>
            </w:tcBorders>
          </w:tcPr>
          <w:p w14:paraId="0068E519" w14:textId="716B8A0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≥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bottom w:val="single" w:sz="4" w:space="0" w:color="4472C4" w:themeColor="accent1"/>
            </w:tcBorders>
          </w:tcPr>
          <w:p w14:paraId="5329A9DA" w14:textId="6B747D1E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1999-2000</w:t>
            </w:r>
          </w:p>
        </w:tc>
        <w:tc>
          <w:tcPr>
            <w:tcW w:w="356" w:type="pct"/>
            <w:tcBorders>
              <w:bottom w:val="single" w:sz="4" w:space="0" w:color="4472C4" w:themeColor="accent1"/>
            </w:tcBorders>
          </w:tcPr>
          <w:p w14:paraId="0065EBC3" w14:textId="27C084C1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2001-2002</w:t>
            </w:r>
          </w:p>
        </w:tc>
        <w:tc>
          <w:tcPr>
            <w:tcW w:w="479" w:type="pct"/>
            <w:tcBorders>
              <w:bottom w:val="single" w:sz="4" w:space="0" w:color="4472C4" w:themeColor="accent1"/>
            </w:tcBorders>
          </w:tcPr>
          <w:p w14:paraId="6112585A" w14:textId="0F902F95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All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study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population</w:t>
            </w:r>
          </w:p>
        </w:tc>
      </w:tr>
      <w:tr w:rsidR="00C61104" w:rsidRPr="00C61104" w14:paraId="10C60725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491783D5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b w:val="0"/>
                <w:bCs w:val="0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33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262966A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2623</w:t>
            </w:r>
          </w:p>
        </w:tc>
        <w:tc>
          <w:tcPr>
            <w:tcW w:w="265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1D53300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1126</w:t>
            </w:r>
          </w:p>
        </w:tc>
        <w:tc>
          <w:tcPr>
            <w:tcW w:w="33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1B66CBA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1497</w:t>
            </w:r>
          </w:p>
        </w:tc>
        <w:tc>
          <w:tcPr>
            <w:tcW w:w="368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19F54E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637</w:t>
            </w:r>
          </w:p>
        </w:tc>
        <w:tc>
          <w:tcPr>
            <w:tcW w:w="289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88810B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1343</w:t>
            </w:r>
          </w:p>
        </w:tc>
        <w:tc>
          <w:tcPr>
            <w:tcW w:w="28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46F5C8D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421</w:t>
            </w:r>
          </w:p>
        </w:tc>
        <w:tc>
          <w:tcPr>
            <w:tcW w:w="27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E26DF2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1213</w:t>
            </w:r>
          </w:p>
        </w:tc>
        <w:tc>
          <w:tcPr>
            <w:tcW w:w="304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144CEA5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1219</w:t>
            </w:r>
          </w:p>
        </w:tc>
        <w:tc>
          <w:tcPr>
            <w:tcW w:w="305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5C5C98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987</w:t>
            </w:r>
          </w:p>
        </w:tc>
        <w:tc>
          <w:tcPr>
            <w:tcW w:w="304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FD1A21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857</w:t>
            </w:r>
          </w:p>
        </w:tc>
        <w:tc>
          <w:tcPr>
            <w:tcW w:w="305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84499A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750</w:t>
            </w:r>
          </w:p>
        </w:tc>
        <w:tc>
          <w:tcPr>
            <w:tcW w:w="35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AC7B68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1193</w:t>
            </w:r>
          </w:p>
        </w:tc>
        <w:tc>
          <w:tcPr>
            <w:tcW w:w="35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3AB2DDA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1430</w:t>
            </w:r>
          </w:p>
        </w:tc>
        <w:tc>
          <w:tcPr>
            <w:tcW w:w="479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7AEDD30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7096</w:t>
            </w:r>
          </w:p>
        </w:tc>
      </w:tr>
      <w:tr w:rsidR="00C61104" w:rsidRPr="00C61104" w14:paraId="4D0E6991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12" w:space="0" w:color="4472C4" w:themeColor="accent1"/>
            </w:tcBorders>
          </w:tcPr>
          <w:p w14:paraId="180CC81F" w14:textId="662E59B6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cycle</w:t>
            </w:r>
          </w:p>
        </w:tc>
        <w:tc>
          <w:tcPr>
            <w:tcW w:w="333" w:type="pct"/>
            <w:tcBorders>
              <w:top w:val="single" w:sz="12" w:space="0" w:color="4472C4" w:themeColor="accent1"/>
            </w:tcBorders>
          </w:tcPr>
          <w:p w14:paraId="3D6611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0.085</w:t>
            </w:r>
          </w:p>
        </w:tc>
        <w:tc>
          <w:tcPr>
            <w:tcW w:w="265" w:type="pct"/>
            <w:tcBorders>
              <w:top w:val="single" w:sz="12" w:space="0" w:color="4472C4" w:themeColor="accent1"/>
            </w:tcBorders>
          </w:tcPr>
          <w:p w14:paraId="0FACA80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0.066</w:t>
            </w:r>
          </w:p>
        </w:tc>
        <w:tc>
          <w:tcPr>
            <w:tcW w:w="336" w:type="pct"/>
            <w:tcBorders>
              <w:top w:val="single" w:sz="12" w:space="0" w:color="4472C4" w:themeColor="accent1"/>
            </w:tcBorders>
          </w:tcPr>
          <w:p w14:paraId="6DB6405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0.198</w:t>
            </w:r>
          </w:p>
        </w:tc>
        <w:tc>
          <w:tcPr>
            <w:tcW w:w="368" w:type="pct"/>
            <w:tcBorders>
              <w:top w:val="single" w:sz="12" w:space="0" w:color="4472C4" w:themeColor="accent1"/>
            </w:tcBorders>
          </w:tcPr>
          <w:p w14:paraId="03CE83B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0.103</w:t>
            </w:r>
          </w:p>
        </w:tc>
        <w:tc>
          <w:tcPr>
            <w:tcW w:w="289" w:type="pct"/>
            <w:tcBorders>
              <w:top w:val="single" w:sz="12" w:space="0" w:color="4472C4" w:themeColor="accent1"/>
            </w:tcBorders>
          </w:tcPr>
          <w:p w14:paraId="249F31E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0.160</w:t>
            </w:r>
          </w:p>
        </w:tc>
        <w:tc>
          <w:tcPr>
            <w:tcW w:w="286" w:type="pct"/>
            <w:tcBorders>
              <w:top w:val="single" w:sz="12" w:space="0" w:color="4472C4" w:themeColor="accent1"/>
            </w:tcBorders>
          </w:tcPr>
          <w:p w14:paraId="0A498C5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0.049</w:t>
            </w:r>
          </w:p>
        </w:tc>
        <w:tc>
          <w:tcPr>
            <w:tcW w:w="277" w:type="pct"/>
            <w:tcBorders>
              <w:top w:val="single" w:sz="12" w:space="0" w:color="4472C4" w:themeColor="accent1"/>
            </w:tcBorders>
          </w:tcPr>
          <w:p w14:paraId="429A766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0.147</w:t>
            </w:r>
          </w:p>
        </w:tc>
        <w:tc>
          <w:tcPr>
            <w:tcW w:w="304" w:type="pct"/>
            <w:tcBorders>
              <w:top w:val="single" w:sz="12" w:space="0" w:color="4472C4" w:themeColor="accent1"/>
            </w:tcBorders>
          </w:tcPr>
          <w:p w14:paraId="3ABDCE4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0.110</w:t>
            </w:r>
          </w:p>
        </w:tc>
        <w:tc>
          <w:tcPr>
            <w:tcW w:w="305" w:type="pct"/>
            <w:tcBorders>
              <w:top w:val="single" w:sz="12" w:space="0" w:color="4472C4" w:themeColor="accent1"/>
            </w:tcBorders>
          </w:tcPr>
          <w:p w14:paraId="1E9F206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0.100</w:t>
            </w:r>
          </w:p>
        </w:tc>
        <w:tc>
          <w:tcPr>
            <w:tcW w:w="304" w:type="pct"/>
            <w:tcBorders>
              <w:top w:val="single" w:sz="12" w:space="0" w:color="4472C4" w:themeColor="accent1"/>
            </w:tcBorders>
          </w:tcPr>
          <w:p w14:paraId="59AA17F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0.117</w:t>
            </w:r>
          </w:p>
        </w:tc>
        <w:tc>
          <w:tcPr>
            <w:tcW w:w="305" w:type="pct"/>
            <w:tcBorders>
              <w:top w:val="single" w:sz="12" w:space="0" w:color="4472C4" w:themeColor="accent1"/>
            </w:tcBorders>
          </w:tcPr>
          <w:p w14:paraId="6D66E3D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0.105</w:t>
            </w:r>
          </w:p>
        </w:tc>
        <w:tc>
          <w:tcPr>
            <w:tcW w:w="356" w:type="pct"/>
            <w:tcBorders>
              <w:top w:val="single" w:sz="12" w:space="0" w:color="4472C4" w:themeColor="accent1"/>
            </w:tcBorders>
          </w:tcPr>
          <w:p w14:paraId="1F40231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single" w:sz="12" w:space="0" w:color="4472C4" w:themeColor="accent1"/>
            </w:tcBorders>
          </w:tcPr>
          <w:p w14:paraId="7A8E538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12" w:space="0" w:color="4472C4" w:themeColor="accent1"/>
            </w:tcBorders>
          </w:tcPr>
          <w:p w14:paraId="412895F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0.113</w:t>
            </w:r>
          </w:p>
        </w:tc>
      </w:tr>
      <w:tr w:rsidR="00C61104" w:rsidRPr="00C61104" w14:paraId="134B0880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3CF4C009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Age</w:t>
            </w:r>
          </w:p>
        </w:tc>
        <w:tc>
          <w:tcPr>
            <w:tcW w:w="333" w:type="pct"/>
          </w:tcPr>
          <w:p w14:paraId="1477E36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-0.107</w:t>
            </w:r>
          </w:p>
        </w:tc>
        <w:tc>
          <w:tcPr>
            <w:tcW w:w="265" w:type="pct"/>
          </w:tcPr>
          <w:p w14:paraId="565AA60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-0.108</w:t>
            </w:r>
          </w:p>
        </w:tc>
        <w:tc>
          <w:tcPr>
            <w:tcW w:w="336" w:type="pct"/>
          </w:tcPr>
          <w:p w14:paraId="6E9F3CD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-0.097</w:t>
            </w:r>
          </w:p>
        </w:tc>
        <w:tc>
          <w:tcPr>
            <w:tcW w:w="368" w:type="pct"/>
          </w:tcPr>
          <w:p w14:paraId="6DED109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-0.082</w:t>
            </w:r>
          </w:p>
        </w:tc>
        <w:tc>
          <w:tcPr>
            <w:tcW w:w="289" w:type="pct"/>
          </w:tcPr>
          <w:p w14:paraId="3AA1613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-0.083</w:t>
            </w:r>
          </w:p>
        </w:tc>
        <w:tc>
          <w:tcPr>
            <w:tcW w:w="286" w:type="pct"/>
          </w:tcPr>
          <w:p w14:paraId="5C1B736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-0.094</w:t>
            </w:r>
          </w:p>
        </w:tc>
        <w:tc>
          <w:tcPr>
            <w:tcW w:w="277" w:type="pct"/>
          </w:tcPr>
          <w:p w14:paraId="2426993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-0.116</w:t>
            </w:r>
          </w:p>
        </w:tc>
        <w:tc>
          <w:tcPr>
            <w:tcW w:w="304" w:type="pct"/>
          </w:tcPr>
          <w:p w14:paraId="77CFF32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-0.076</w:t>
            </w:r>
          </w:p>
        </w:tc>
        <w:tc>
          <w:tcPr>
            <w:tcW w:w="305" w:type="pct"/>
          </w:tcPr>
          <w:p w14:paraId="7FAFC66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-0.090</w:t>
            </w:r>
          </w:p>
        </w:tc>
        <w:tc>
          <w:tcPr>
            <w:tcW w:w="304" w:type="pct"/>
          </w:tcPr>
          <w:p w14:paraId="155C4AB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-0.054</w:t>
            </w:r>
          </w:p>
        </w:tc>
        <w:tc>
          <w:tcPr>
            <w:tcW w:w="305" w:type="pct"/>
          </w:tcPr>
          <w:p w14:paraId="10AA555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-0.100</w:t>
            </w:r>
          </w:p>
        </w:tc>
        <w:tc>
          <w:tcPr>
            <w:tcW w:w="356" w:type="pct"/>
          </w:tcPr>
          <w:p w14:paraId="71980FA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-0.089</w:t>
            </w:r>
          </w:p>
        </w:tc>
        <w:tc>
          <w:tcPr>
            <w:tcW w:w="356" w:type="pct"/>
          </w:tcPr>
          <w:p w14:paraId="719CF3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-0.117</w:t>
            </w:r>
          </w:p>
        </w:tc>
        <w:tc>
          <w:tcPr>
            <w:tcW w:w="479" w:type="pct"/>
          </w:tcPr>
          <w:p w14:paraId="2D28DA4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-0.320</w:t>
            </w:r>
          </w:p>
        </w:tc>
      </w:tr>
      <w:tr w:rsidR="00C61104" w:rsidRPr="00C61104" w14:paraId="6D1A1A3F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4091D225" w14:textId="49042F52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PA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level</w:t>
            </w:r>
          </w:p>
        </w:tc>
        <w:tc>
          <w:tcPr>
            <w:tcW w:w="333" w:type="pct"/>
          </w:tcPr>
          <w:p w14:paraId="35379F6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0.032</w:t>
            </w:r>
          </w:p>
        </w:tc>
        <w:tc>
          <w:tcPr>
            <w:tcW w:w="265" w:type="pct"/>
          </w:tcPr>
          <w:p w14:paraId="31EACA3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175DA39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0.075</w:t>
            </w:r>
          </w:p>
        </w:tc>
        <w:tc>
          <w:tcPr>
            <w:tcW w:w="368" w:type="pct"/>
          </w:tcPr>
          <w:p w14:paraId="7E597D0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0.035</w:t>
            </w:r>
          </w:p>
        </w:tc>
        <w:tc>
          <w:tcPr>
            <w:tcW w:w="289" w:type="pct"/>
          </w:tcPr>
          <w:p w14:paraId="4A1E064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0.020</w:t>
            </w:r>
          </w:p>
        </w:tc>
        <w:tc>
          <w:tcPr>
            <w:tcW w:w="286" w:type="pct"/>
          </w:tcPr>
          <w:p w14:paraId="7CE2B29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1FE9656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0.056</w:t>
            </w:r>
          </w:p>
        </w:tc>
        <w:tc>
          <w:tcPr>
            <w:tcW w:w="304" w:type="pct"/>
          </w:tcPr>
          <w:p w14:paraId="57E3FCA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0.008</w:t>
            </w:r>
          </w:p>
        </w:tc>
        <w:tc>
          <w:tcPr>
            <w:tcW w:w="305" w:type="pct"/>
          </w:tcPr>
          <w:p w14:paraId="6060838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0.005</w:t>
            </w:r>
          </w:p>
        </w:tc>
        <w:tc>
          <w:tcPr>
            <w:tcW w:w="304" w:type="pct"/>
          </w:tcPr>
          <w:p w14:paraId="71A2013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6F14B56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0.019</w:t>
            </w:r>
          </w:p>
        </w:tc>
        <w:tc>
          <w:tcPr>
            <w:tcW w:w="356" w:type="pct"/>
          </w:tcPr>
          <w:p w14:paraId="087F186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0.050</w:t>
            </w:r>
          </w:p>
        </w:tc>
        <w:tc>
          <w:tcPr>
            <w:tcW w:w="356" w:type="pct"/>
          </w:tcPr>
          <w:p w14:paraId="0ED7793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7B50FD8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0.026</w:t>
            </w:r>
          </w:p>
        </w:tc>
      </w:tr>
      <w:tr w:rsidR="00C61104" w:rsidRPr="00C61104" w14:paraId="116CD084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1D6DE1BE" w14:textId="282D0A6A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C-reactive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protein</w:t>
            </w:r>
          </w:p>
        </w:tc>
        <w:tc>
          <w:tcPr>
            <w:tcW w:w="333" w:type="pct"/>
          </w:tcPr>
          <w:p w14:paraId="1B79FD6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-0.034</w:t>
            </w:r>
          </w:p>
        </w:tc>
        <w:tc>
          <w:tcPr>
            <w:tcW w:w="265" w:type="pct"/>
          </w:tcPr>
          <w:p w14:paraId="31FC42C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-0.025</w:t>
            </w:r>
          </w:p>
        </w:tc>
        <w:tc>
          <w:tcPr>
            <w:tcW w:w="336" w:type="pct"/>
          </w:tcPr>
          <w:p w14:paraId="359A694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14:paraId="7FC6210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6EEE385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-0.020</w:t>
            </w:r>
          </w:p>
        </w:tc>
        <w:tc>
          <w:tcPr>
            <w:tcW w:w="286" w:type="pct"/>
          </w:tcPr>
          <w:p w14:paraId="43F4A5B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-0.003</w:t>
            </w:r>
          </w:p>
        </w:tc>
        <w:tc>
          <w:tcPr>
            <w:tcW w:w="277" w:type="pct"/>
          </w:tcPr>
          <w:p w14:paraId="1B855EC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-0.021</w:t>
            </w:r>
          </w:p>
        </w:tc>
        <w:tc>
          <w:tcPr>
            <w:tcW w:w="304" w:type="pct"/>
          </w:tcPr>
          <w:p w14:paraId="6691CC3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02541E3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4" w:type="pct"/>
          </w:tcPr>
          <w:p w14:paraId="7018F63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-0.023</w:t>
            </w:r>
          </w:p>
        </w:tc>
        <w:tc>
          <w:tcPr>
            <w:tcW w:w="305" w:type="pct"/>
          </w:tcPr>
          <w:p w14:paraId="08AA264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028A2B5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-0.010</w:t>
            </w:r>
          </w:p>
        </w:tc>
        <w:tc>
          <w:tcPr>
            <w:tcW w:w="356" w:type="pct"/>
          </w:tcPr>
          <w:p w14:paraId="09AC492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317FDDC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-0.064</w:t>
            </w:r>
          </w:p>
        </w:tc>
      </w:tr>
      <w:tr w:rsidR="00C61104" w:rsidRPr="00C61104" w14:paraId="6DFB70CB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16881463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Basophils</w:t>
            </w:r>
          </w:p>
        </w:tc>
        <w:tc>
          <w:tcPr>
            <w:tcW w:w="333" w:type="pct"/>
          </w:tcPr>
          <w:p w14:paraId="7D82CD2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0.057</w:t>
            </w:r>
          </w:p>
        </w:tc>
        <w:tc>
          <w:tcPr>
            <w:tcW w:w="265" w:type="pct"/>
          </w:tcPr>
          <w:p w14:paraId="1E062A2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0.025</w:t>
            </w:r>
          </w:p>
        </w:tc>
        <w:tc>
          <w:tcPr>
            <w:tcW w:w="336" w:type="pct"/>
          </w:tcPr>
          <w:p w14:paraId="6D8CD51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0.032</w:t>
            </w:r>
          </w:p>
        </w:tc>
        <w:tc>
          <w:tcPr>
            <w:tcW w:w="368" w:type="pct"/>
          </w:tcPr>
          <w:p w14:paraId="4ED7BDE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459D2C2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0.047</w:t>
            </w:r>
          </w:p>
        </w:tc>
        <w:tc>
          <w:tcPr>
            <w:tcW w:w="286" w:type="pct"/>
          </w:tcPr>
          <w:p w14:paraId="39B3707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33EF5E9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0.033</w:t>
            </w:r>
          </w:p>
        </w:tc>
        <w:tc>
          <w:tcPr>
            <w:tcW w:w="304" w:type="pct"/>
          </w:tcPr>
          <w:p w14:paraId="010C0E3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0.025</w:t>
            </w:r>
          </w:p>
        </w:tc>
        <w:tc>
          <w:tcPr>
            <w:tcW w:w="305" w:type="pct"/>
          </w:tcPr>
          <w:p w14:paraId="4689FB2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0.005</w:t>
            </w:r>
          </w:p>
        </w:tc>
        <w:tc>
          <w:tcPr>
            <w:tcW w:w="304" w:type="pct"/>
          </w:tcPr>
          <w:p w14:paraId="36757A6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53E4FE2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0.074</w:t>
            </w:r>
          </w:p>
        </w:tc>
        <w:tc>
          <w:tcPr>
            <w:tcW w:w="356" w:type="pct"/>
          </w:tcPr>
          <w:p w14:paraId="12F633D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0A2FC8F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0.054</w:t>
            </w:r>
          </w:p>
        </w:tc>
        <w:tc>
          <w:tcPr>
            <w:tcW w:w="479" w:type="pct"/>
          </w:tcPr>
          <w:p w14:paraId="663DDAB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0.062</w:t>
            </w:r>
          </w:p>
        </w:tc>
      </w:tr>
      <w:tr w:rsidR="00C61104" w:rsidRPr="00C61104" w14:paraId="6011319B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62231A4C" w14:textId="79037B94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Erythrocyte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count</w:t>
            </w:r>
          </w:p>
        </w:tc>
        <w:tc>
          <w:tcPr>
            <w:tcW w:w="333" w:type="pct"/>
          </w:tcPr>
          <w:p w14:paraId="77B4CDD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0.024</w:t>
            </w:r>
          </w:p>
        </w:tc>
        <w:tc>
          <w:tcPr>
            <w:tcW w:w="265" w:type="pct"/>
          </w:tcPr>
          <w:p w14:paraId="6E4AABF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0.043</w:t>
            </w:r>
          </w:p>
        </w:tc>
        <w:tc>
          <w:tcPr>
            <w:tcW w:w="336" w:type="pct"/>
          </w:tcPr>
          <w:p w14:paraId="41B324C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14:paraId="1096B33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0067404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</w:tcPr>
          <w:p w14:paraId="14195C6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2BF9A96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4" w:type="pct"/>
          </w:tcPr>
          <w:p w14:paraId="23E4335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049307C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4" w:type="pct"/>
          </w:tcPr>
          <w:p w14:paraId="179ED98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0.011</w:t>
            </w:r>
          </w:p>
        </w:tc>
        <w:tc>
          <w:tcPr>
            <w:tcW w:w="305" w:type="pct"/>
          </w:tcPr>
          <w:p w14:paraId="440AECC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722A49A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0.007</w:t>
            </w:r>
          </w:p>
        </w:tc>
        <w:tc>
          <w:tcPr>
            <w:tcW w:w="356" w:type="pct"/>
          </w:tcPr>
          <w:p w14:paraId="5B57C6A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516D102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0.052</w:t>
            </w:r>
          </w:p>
        </w:tc>
      </w:tr>
      <w:tr w:rsidR="00C61104" w:rsidRPr="00C61104" w14:paraId="57C80D9F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0EA9032B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Hb</w:t>
            </w:r>
          </w:p>
        </w:tc>
        <w:tc>
          <w:tcPr>
            <w:tcW w:w="333" w:type="pct"/>
          </w:tcPr>
          <w:p w14:paraId="04EB45C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-0.015</w:t>
            </w:r>
          </w:p>
        </w:tc>
        <w:tc>
          <w:tcPr>
            <w:tcW w:w="265" w:type="pct"/>
          </w:tcPr>
          <w:p w14:paraId="50E02C1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-0.003</w:t>
            </w:r>
          </w:p>
        </w:tc>
        <w:tc>
          <w:tcPr>
            <w:tcW w:w="336" w:type="pct"/>
          </w:tcPr>
          <w:p w14:paraId="43078D6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14:paraId="13C85A4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-0.012</w:t>
            </w:r>
          </w:p>
        </w:tc>
        <w:tc>
          <w:tcPr>
            <w:tcW w:w="289" w:type="pct"/>
          </w:tcPr>
          <w:p w14:paraId="083AF4B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</w:tcPr>
          <w:p w14:paraId="58CAAB1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72120A9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-0.013</w:t>
            </w:r>
          </w:p>
        </w:tc>
        <w:tc>
          <w:tcPr>
            <w:tcW w:w="304" w:type="pct"/>
          </w:tcPr>
          <w:p w14:paraId="392DF58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3331742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4" w:type="pct"/>
          </w:tcPr>
          <w:p w14:paraId="0B416E1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6828EFC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-0.012</w:t>
            </w:r>
          </w:p>
        </w:tc>
        <w:tc>
          <w:tcPr>
            <w:tcW w:w="356" w:type="pct"/>
          </w:tcPr>
          <w:p w14:paraId="0583581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-0.009</w:t>
            </w:r>
          </w:p>
        </w:tc>
        <w:tc>
          <w:tcPr>
            <w:tcW w:w="356" w:type="pct"/>
          </w:tcPr>
          <w:p w14:paraId="1AD7706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55FFF78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</w:tr>
      <w:tr w:rsidR="00C61104" w:rsidRPr="00C61104" w14:paraId="514D6751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30BF7836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TIBC</w:t>
            </w:r>
          </w:p>
        </w:tc>
        <w:tc>
          <w:tcPr>
            <w:tcW w:w="333" w:type="pct"/>
          </w:tcPr>
          <w:p w14:paraId="3C73753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-0.041</w:t>
            </w:r>
          </w:p>
        </w:tc>
        <w:tc>
          <w:tcPr>
            <w:tcW w:w="265" w:type="pct"/>
          </w:tcPr>
          <w:p w14:paraId="346502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-0.027</w:t>
            </w:r>
          </w:p>
        </w:tc>
        <w:tc>
          <w:tcPr>
            <w:tcW w:w="336" w:type="pct"/>
          </w:tcPr>
          <w:p w14:paraId="220E2C4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-0.045</w:t>
            </w:r>
          </w:p>
        </w:tc>
        <w:tc>
          <w:tcPr>
            <w:tcW w:w="368" w:type="pct"/>
          </w:tcPr>
          <w:p w14:paraId="14C4BC2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5A72749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-0.069</w:t>
            </w:r>
          </w:p>
        </w:tc>
        <w:tc>
          <w:tcPr>
            <w:tcW w:w="286" w:type="pct"/>
          </w:tcPr>
          <w:p w14:paraId="73EF919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48B0DAF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-0.031</w:t>
            </w:r>
          </w:p>
        </w:tc>
        <w:tc>
          <w:tcPr>
            <w:tcW w:w="304" w:type="pct"/>
          </w:tcPr>
          <w:p w14:paraId="43CD2DD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-0.015</w:t>
            </w:r>
          </w:p>
        </w:tc>
        <w:tc>
          <w:tcPr>
            <w:tcW w:w="305" w:type="pct"/>
          </w:tcPr>
          <w:p w14:paraId="3164717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-0.036</w:t>
            </w:r>
          </w:p>
        </w:tc>
        <w:tc>
          <w:tcPr>
            <w:tcW w:w="304" w:type="pct"/>
          </w:tcPr>
          <w:p w14:paraId="7561AC5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3F1D2B5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5D15A3F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22402D5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-0.069</w:t>
            </w:r>
          </w:p>
        </w:tc>
        <w:tc>
          <w:tcPr>
            <w:tcW w:w="479" w:type="pct"/>
          </w:tcPr>
          <w:p w14:paraId="13196BE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-0.042</w:t>
            </w:r>
          </w:p>
        </w:tc>
      </w:tr>
      <w:tr w:rsidR="00C61104" w:rsidRPr="00C61104" w14:paraId="7BCB5919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21816592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γ-tocopherol</w:t>
            </w:r>
          </w:p>
        </w:tc>
        <w:tc>
          <w:tcPr>
            <w:tcW w:w="333" w:type="pct"/>
          </w:tcPr>
          <w:p w14:paraId="7C224F0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  <w:tc>
          <w:tcPr>
            <w:tcW w:w="265" w:type="pct"/>
          </w:tcPr>
          <w:p w14:paraId="4B3EBA3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407A1DB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-0.058</w:t>
            </w:r>
          </w:p>
        </w:tc>
        <w:tc>
          <w:tcPr>
            <w:tcW w:w="368" w:type="pct"/>
          </w:tcPr>
          <w:p w14:paraId="27D260C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-0.077</w:t>
            </w:r>
          </w:p>
        </w:tc>
        <w:tc>
          <w:tcPr>
            <w:tcW w:w="289" w:type="pct"/>
          </w:tcPr>
          <w:p w14:paraId="4CD86D3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-0.002</w:t>
            </w:r>
          </w:p>
        </w:tc>
        <w:tc>
          <w:tcPr>
            <w:tcW w:w="286" w:type="pct"/>
          </w:tcPr>
          <w:p w14:paraId="25E2C18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07273D2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-0.042</w:t>
            </w:r>
          </w:p>
        </w:tc>
        <w:tc>
          <w:tcPr>
            <w:tcW w:w="304" w:type="pct"/>
          </w:tcPr>
          <w:p w14:paraId="0760A96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-0.009</w:t>
            </w:r>
          </w:p>
        </w:tc>
        <w:tc>
          <w:tcPr>
            <w:tcW w:w="305" w:type="pct"/>
          </w:tcPr>
          <w:p w14:paraId="224E9CE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-0.008</w:t>
            </w:r>
          </w:p>
        </w:tc>
        <w:tc>
          <w:tcPr>
            <w:tcW w:w="304" w:type="pct"/>
          </w:tcPr>
          <w:p w14:paraId="3CE6C36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-0.032</w:t>
            </w:r>
          </w:p>
        </w:tc>
        <w:tc>
          <w:tcPr>
            <w:tcW w:w="305" w:type="pct"/>
          </w:tcPr>
          <w:p w14:paraId="7BE4278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7ACE4F3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-0.065</w:t>
            </w:r>
          </w:p>
        </w:tc>
        <w:tc>
          <w:tcPr>
            <w:tcW w:w="356" w:type="pct"/>
          </w:tcPr>
          <w:p w14:paraId="57C11E7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26BB557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-0.070</w:t>
            </w:r>
          </w:p>
        </w:tc>
      </w:tr>
      <w:tr w:rsidR="00C61104" w:rsidRPr="00C61104" w14:paraId="000ECE52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4326193B" w14:textId="0BBBB60D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Retinyl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palmitate</w:t>
            </w:r>
          </w:p>
        </w:tc>
        <w:tc>
          <w:tcPr>
            <w:tcW w:w="333" w:type="pct"/>
          </w:tcPr>
          <w:p w14:paraId="27A2BDB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-0.031</w:t>
            </w:r>
          </w:p>
        </w:tc>
        <w:tc>
          <w:tcPr>
            <w:tcW w:w="265" w:type="pct"/>
          </w:tcPr>
          <w:p w14:paraId="29558BD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51E2C04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-0.011</w:t>
            </w:r>
          </w:p>
        </w:tc>
        <w:tc>
          <w:tcPr>
            <w:tcW w:w="368" w:type="pct"/>
          </w:tcPr>
          <w:p w14:paraId="02F813D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021E6FC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</w:tcPr>
          <w:p w14:paraId="64B3207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46F1CA7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-0.020</w:t>
            </w:r>
          </w:p>
        </w:tc>
        <w:tc>
          <w:tcPr>
            <w:tcW w:w="304" w:type="pct"/>
          </w:tcPr>
          <w:p w14:paraId="44F1543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79383D5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-0.039</w:t>
            </w:r>
          </w:p>
        </w:tc>
        <w:tc>
          <w:tcPr>
            <w:tcW w:w="304" w:type="pct"/>
          </w:tcPr>
          <w:p w14:paraId="7D95DC0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0.008</w:t>
            </w:r>
          </w:p>
        </w:tc>
        <w:tc>
          <w:tcPr>
            <w:tcW w:w="305" w:type="pct"/>
          </w:tcPr>
          <w:p w14:paraId="792756B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753626F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-0.005</w:t>
            </w:r>
          </w:p>
        </w:tc>
        <w:tc>
          <w:tcPr>
            <w:tcW w:w="356" w:type="pct"/>
          </w:tcPr>
          <w:p w14:paraId="398170A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35CC777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-0.028</w:t>
            </w:r>
          </w:p>
        </w:tc>
      </w:tr>
      <w:tr w:rsidR="00C61104" w:rsidRPr="00C61104" w14:paraId="7035D623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530DCFF8" w14:textId="335A3839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Retinyl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stearate</w:t>
            </w:r>
          </w:p>
        </w:tc>
        <w:tc>
          <w:tcPr>
            <w:tcW w:w="333" w:type="pct"/>
          </w:tcPr>
          <w:p w14:paraId="53F02F1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0.040</w:t>
            </w:r>
          </w:p>
        </w:tc>
        <w:tc>
          <w:tcPr>
            <w:tcW w:w="265" w:type="pct"/>
          </w:tcPr>
          <w:p w14:paraId="404A7BB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0.106</w:t>
            </w:r>
          </w:p>
        </w:tc>
        <w:tc>
          <w:tcPr>
            <w:tcW w:w="336" w:type="pct"/>
          </w:tcPr>
          <w:p w14:paraId="0478DB7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0.188</w:t>
            </w:r>
          </w:p>
        </w:tc>
        <w:tc>
          <w:tcPr>
            <w:tcW w:w="368" w:type="pct"/>
          </w:tcPr>
          <w:p w14:paraId="2B88691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0.074</w:t>
            </w:r>
          </w:p>
        </w:tc>
        <w:tc>
          <w:tcPr>
            <w:tcW w:w="289" w:type="pct"/>
          </w:tcPr>
          <w:p w14:paraId="2B33FFF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0.112</w:t>
            </w:r>
          </w:p>
        </w:tc>
        <w:tc>
          <w:tcPr>
            <w:tcW w:w="286" w:type="pct"/>
          </w:tcPr>
          <w:p w14:paraId="04F0004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0.111</w:t>
            </w:r>
          </w:p>
        </w:tc>
        <w:tc>
          <w:tcPr>
            <w:tcW w:w="277" w:type="pct"/>
          </w:tcPr>
          <w:p w14:paraId="0646565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0.134</w:t>
            </w:r>
          </w:p>
        </w:tc>
        <w:tc>
          <w:tcPr>
            <w:tcW w:w="304" w:type="pct"/>
          </w:tcPr>
          <w:p w14:paraId="536B1F3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0.130</w:t>
            </w:r>
          </w:p>
        </w:tc>
        <w:tc>
          <w:tcPr>
            <w:tcW w:w="305" w:type="pct"/>
          </w:tcPr>
          <w:p w14:paraId="4F98A7F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0.134</w:t>
            </w:r>
          </w:p>
        </w:tc>
        <w:tc>
          <w:tcPr>
            <w:tcW w:w="304" w:type="pct"/>
          </w:tcPr>
          <w:p w14:paraId="2E7090A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0.114</w:t>
            </w:r>
          </w:p>
        </w:tc>
        <w:tc>
          <w:tcPr>
            <w:tcW w:w="305" w:type="pct"/>
          </w:tcPr>
          <w:p w14:paraId="2F6A8CB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0.101</w:t>
            </w:r>
          </w:p>
        </w:tc>
        <w:tc>
          <w:tcPr>
            <w:tcW w:w="356" w:type="pct"/>
          </w:tcPr>
          <w:p w14:paraId="25A63DB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0.377</w:t>
            </w:r>
          </w:p>
        </w:tc>
        <w:tc>
          <w:tcPr>
            <w:tcW w:w="356" w:type="pct"/>
          </w:tcPr>
          <w:p w14:paraId="7599CC5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-0.030</w:t>
            </w:r>
          </w:p>
        </w:tc>
        <w:tc>
          <w:tcPr>
            <w:tcW w:w="479" w:type="pct"/>
          </w:tcPr>
          <w:p w14:paraId="284167B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0.068</w:t>
            </w:r>
          </w:p>
        </w:tc>
      </w:tr>
      <w:tr w:rsidR="00C61104" w:rsidRPr="00C61104" w14:paraId="5C50102E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5C64EF0E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FF0000"/>
                <w:sz w:val="18"/>
                <w:szCs w:val="18"/>
              </w:rPr>
              <w:t>Insulin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3" w:type="pct"/>
          </w:tcPr>
          <w:p w14:paraId="2733CD1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0.015</w:t>
            </w:r>
          </w:p>
        </w:tc>
        <w:tc>
          <w:tcPr>
            <w:tcW w:w="265" w:type="pct"/>
          </w:tcPr>
          <w:p w14:paraId="0950DA5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0.025</w:t>
            </w:r>
          </w:p>
        </w:tc>
        <w:tc>
          <w:tcPr>
            <w:tcW w:w="336" w:type="pct"/>
          </w:tcPr>
          <w:p w14:paraId="7DD5A27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0.033</w:t>
            </w:r>
          </w:p>
        </w:tc>
        <w:tc>
          <w:tcPr>
            <w:tcW w:w="368" w:type="pct"/>
          </w:tcPr>
          <w:p w14:paraId="07C654B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0.009</w:t>
            </w:r>
          </w:p>
        </w:tc>
        <w:tc>
          <w:tcPr>
            <w:tcW w:w="289" w:type="pct"/>
          </w:tcPr>
          <w:p w14:paraId="5EAC039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0.042</w:t>
            </w:r>
          </w:p>
        </w:tc>
        <w:tc>
          <w:tcPr>
            <w:tcW w:w="286" w:type="pct"/>
          </w:tcPr>
          <w:p w14:paraId="0813547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0.021</w:t>
            </w:r>
          </w:p>
        </w:tc>
        <w:tc>
          <w:tcPr>
            <w:tcW w:w="277" w:type="pct"/>
          </w:tcPr>
          <w:p w14:paraId="689AFB3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0.030</w:t>
            </w:r>
          </w:p>
        </w:tc>
        <w:tc>
          <w:tcPr>
            <w:tcW w:w="304" w:type="pct"/>
          </w:tcPr>
          <w:p w14:paraId="1CA4657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0.001</w:t>
            </w:r>
          </w:p>
        </w:tc>
        <w:tc>
          <w:tcPr>
            <w:tcW w:w="305" w:type="pct"/>
          </w:tcPr>
          <w:p w14:paraId="69D5631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0.046</w:t>
            </w:r>
          </w:p>
        </w:tc>
        <w:tc>
          <w:tcPr>
            <w:tcW w:w="304" w:type="pct"/>
          </w:tcPr>
          <w:p w14:paraId="3A465F0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0.046</w:t>
            </w:r>
          </w:p>
        </w:tc>
        <w:tc>
          <w:tcPr>
            <w:tcW w:w="305" w:type="pct"/>
          </w:tcPr>
          <w:p w14:paraId="38B8D0A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0.002</w:t>
            </w:r>
          </w:p>
        </w:tc>
        <w:tc>
          <w:tcPr>
            <w:tcW w:w="356" w:type="pct"/>
          </w:tcPr>
          <w:p w14:paraId="2528B41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0.037</w:t>
            </w:r>
          </w:p>
        </w:tc>
        <w:tc>
          <w:tcPr>
            <w:tcW w:w="356" w:type="pct"/>
          </w:tcPr>
          <w:p w14:paraId="2590A22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0.024</w:t>
            </w:r>
          </w:p>
        </w:tc>
        <w:tc>
          <w:tcPr>
            <w:tcW w:w="479" w:type="pct"/>
          </w:tcPr>
          <w:p w14:paraId="38A991E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0.038</w:t>
            </w:r>
          </w:p>
        </w:tc>
      </w:tr>
      <w:tr w:rsidR="00C61104" w:rsidRPr="00C61104" w14:paraId="62C5A15A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0689A1CF" w14:textId="544074C8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92D050"/>
                <w:sz w:val="18"/>
                <w:szCs w:val="18"/>
              </w:rPr>
              <w:t>Dietary</w:t>
            </w:r>
            <w:r w:rsidR="00C61104" w:rsidRPr="00DD3F78">
              <w:rPr>
                <w:rFonts w:cs="Arial"/>
                <w:color w:val="92D050"/>
                <w:sz w:val="18"/>
                <w:szCs w:val="18"/>
              </w:rPr>
              <w:t xml:space="preserve"> </w:t>
            </w:r>
            <w:r w:rsidRPr="00DD3F78">
              <w:rPr>
                <w:rFonts w:cs="Arial"/>
                <w:color w:val="92D050"/>
                <w:sz w:val="18"/>
                <w:szCs w:val="18"/>
              </w:rPr>
              <w:t>fibre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3" w:type="pct"/>
          </w:tcPr>
          <w:p w14:paraId="691147A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-0.032</w:t>
            </w:r>
          </w:p>
        </w:tc>
        <w:tc>
          <w:tcPr>
            <w:tcW w:w="265" w:type="pct"/>
          </w:tcPr>
          <w:p w14:paraId="56F6E07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-0.037</w:t>
            </w:r>
          </w:p>
        </w:tc>
        <w:tc>
          <w:tcPr>
            <w:tcW w:w="336" w:type="pct"/>
          </w:tcPr>
          <w:p w14:paraId="580EB07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-0.005</w:t>
            </w:r>
          </w:p>
        </w:tc>
        <w:tc>
          <w:tcPr>
            <w:tcW w:w="368" w:type="pct"/>
          </w:tcPr>
          <w:p w14:paraId="4694A0A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4EE3A47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-0.019</w:t>
            </w:r>
          </w:p>
        </w:tc>
        <w:tc>
          <w:tcPr>
            <w:tcW w:w="286" w:type="pct"/>
          </w:tcPr>
          <w:p w14:paraId="0E2A6BB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0C72FB3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-0.041</w:t>
            </w:r>
          </w:p>
        </w:tc>
        <w:tc>
          <w:tcPr>
            <w:tcW w:w="304" w:type="pct"/>
          </w:tcPr>
          <w:p w14:paraId="321C152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7A63EDB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4" w:type="pct"/>
          </w:tcPr>
          <w:p w14:paraId="66A2F43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-0.024</w:t>
            </w:r>
          </w:p>
        </w:tc>
        <w:tc>
          <w:tcPr>
            <w:tcW w:w="305" w:type="pct"/>
          </w:tcPr>
          <w:p w14:paraId="1480F76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32A0983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-0.034</w:t>
            </w:r>
          </w:p>
        </w:tc>
        <w:tc>
          <w:tcPr>
            <w:tcW w:w="356" w:type="pct"/>
          </w:tcPr>
          <w:p w14:paraId="55FD4A3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71158CC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-0.047</w:t>
            </w:r>
          </w:p>
        </w:tc>
      </w:tr>
      <w:tr w:rsidR="00C61104" w:rsidRPr="00C61104" w14:paraId="6A06E669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52CBE06C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92D050"/>
                <w:sz w:val="18"/>
                <w:szCs w:val="18"/>
              </w:rPr>
              <w:t>Sodium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3" w:type="pct"/>
          </w:tcPr>
          <w:p w14:paraId="726D6A3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0.027</w:t>
            </w:r>
          </w:p>
        </w:tc>
        <w:tc>
          <w:tcPr>
            <w:tcW w:w="265" w:type="pct"/>
          </w:tcPr>
          <w:p w14:paraId="6A8FEDA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2E9C483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0.013</w:t>
            </w:r>
          </w:p>
        </w:tc>
        <w:tc>
          <w:tcPr>
            <w:tcW w:w="368" w:type="pct"/>
          </w:tcPr>
          <w:p w14:paraId="3C8BB3E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</w:tcPr>
          <w:p w14:paraId="5680C4A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0.011</w:t>
            </w:r>
          </w:p>
        </w:tc>
        <w:tc>
          <w:tcPr>
            <w:tcW w:w="286" w:type="pct"/>
          </w:tcPr>
          <w:p w14:paraId="25046B6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0.002</w:t>
            </w:r>
          </w:p>
        </w:tc>
        <w:tc>
          <w:tcPr>
            <w:tcW w:w="277" w:type="pct"/>
          </w:tcPr>
          <w:p w14:paraId="3598D4C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0.002</w:t>
            </w:r>
          </w:p>
        </w:tc>
        <w:tc>
          <w:tcPr>
            <w:tcW w:w="304" w:type="pct"/>
          </w:tcPr>
          <w:p w14:paraId="43280DB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72A3187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4" w:type="pct"/>
          </w:tcPr>
          <w:p w14:paraId="75EF930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02E789A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07994C2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0.008</w:t>
            </w:r>
          </w:p>
        </w:tc>
        <w:tc>
          <w:tcPr>
            <w:tcW w:w="356" w:type="pct"/>
          </w:tcPr>
          <w:p w14:paraId="1F0B1E4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79" w:type="pct"/>
          </w:tcPr>
          <w:p w14:paraId="08957DC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0.018</w:t>
            </w:r>
          </w:p>
        </w:tc>
      </w:tr>
      <w:tr w:rsidR="00C61104" w:rsidRPr="00C61104" w14:paraId="0A5C8FF2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25C24BA9" w14:textId="77777777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92D050"/>
                <w:sz w:val="18"/>
                <w:szCs w:val="18"/>
              </w:rPr>
              <w:t>Caffeine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3" w:type="pct"/>
          </w:tcPr>
          <w:p w14:paraId="29DD57C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-0.045</w:t>
            </w:r>
          </w:p>
        </w:tc>
        <w:tc>
          <w:tcPr>
            <w:tcW w:w="265" w:type="pct"/>
          </w:tcPr>
          <w:p w14:paraId="2B7D4EC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-0.003</w:t>
            </w:r>
          </w:p>
        </w:tc>
        <w:tc>
          <w:tcPr>
            <w:tcW w:w="336" w:type="pct"/>
          </w:tcPr>
          <w:p w14:paraId="0143E7D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-0.072</w:t>
            </w:r>
          </w:p>
        </w:tc>
        <w:tc>
          <w:tcPr>
            <w:tcW w:w="368" w:type="pct"/>
          </w:tcPr>
          <w:p w14:paraId="2521B16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-0.008</w:t>
            </w:r>
          </w:p>
        </w:tc>
        <w:tc>
          <w:tcPr>
            <w:tcW w:w="289" w:type="pct"/>
          </w:tcPr>
          <w:p w14:paraId="18A023F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-0.026</w:t>
            </w:r>
          </w:p>
        </w:tc>
        <w:tc>
          <w:tcPr>
            <w:tcW w:w="286" w:type="pct"/>
          </w:tcPr>
          <w:p w14:paraId="528FEA9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-0.039</w:t>
            </w:r>
          </w:p>
        </w:tc>
        <w:tc>
          <w:tcPr>
            <w:tcW w:w="277" w:type="pct"/>
          </w:tcPr>
          <w:p w14:paraId="7627AC1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-0.066</w:t>
            </w:r>
          </w:p>
        </w:tc>
        <w:tc>
          <w:tcPr>
            <w:tcW w:w="304" w:type="pct"/>
          </w:tcPr>
          <w:p w14:paraId="6B01A87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-0.008</w:t>
            </w:r>
          </w:p>
        </w:tc>
        <w:tc>
          <w:tcPr>
            <w:tcW w:w="305" w:type="pct"/>
          </w:tcPr>
          <w:p w14:paraId="39AA0E8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-0.028</w:t>
            </w:r>
          </w:p>
        </w:tc>
        <w:tc>
          <w:tcPr>
            <w:tcW w:w="304" w:type="pct"/>
          </w:tcPr>
          <w:p w14:paraId="4BFCAE7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37BD8EA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-0.056</w:t>
            </w:r>
          </w:p>
        </w:tc>
        <w:tc>
          <w:tcPr>
            <w:tcW w:w="356" w:type="pct"/>
          </w:tcPr>
          <w:p w14:paraId="7E176A5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-0.046</w:t>
            </w:r>
          </w:p>
        </w:tc>
        <w:tc>
          <w:tcPr>
            <w:tcW w:w="356" w:type="pct"/>
          </w:tcPr>
          <w:p w14:paraId="6356C61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-0.041</w:t>
            </w:r>
          </w:p>
        </w:tc>
        <w:tc>
          <w:tcPr>
            <w:tcW w:w="479" w:type="pct"/>
          </w:tcPr>
          <w:p w14:paraId="12F98B2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-0.049</w:t>
            </w:r>
          </w:p>
        </w:tc>
      </w:tr>
      <w:tr w:rsidR="00C61104" w:rsidRPr="00C61104" w14:paraId="1AF128BB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</w:tcPr>
          <w:p w14:paraId="1C0AE78C" w14:textId="1C5E6038" w:rsidR="006D0F2C" w:rsidRPr="00C61104" w:rsidRDefault="006D0F2C" w:rsidP="00915232">
            <w:pPr>
              <w:jc w:val="left"/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92D050"/>
                <w:sz w:val="18"/>
                <w:szCs w:val="18"/>
              </w:rPr>
              <w:t>PFA</w:t>
            </w:r>
            <w:r w:rsidR="00C61104" w:rsidRPr="00DD3F78">
              <w:rPr>
                <w:rFonts w:cs="Arial"/>
                <w:color w:val="92D050"/>
                <w:sz w:val="18"/>
                <w:szCs w:val="18"/>
              </w:rPr>
              <w:t xml:space="preserve"> </w:t>
            </w:r>
            <w:r w:rsidRPr="00DD3F78">
              <w:rPr>
                <w:rFonts w:cs="Arial"/>
                <w:color w:val="92D050"/>
                <w:sz w:val="18"/>
                <w:szCs w:val="18"/>
              </w:rPr>
              <w:t>22:5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3" w:type="pct"/>
          </w:tcPr>
          <w:p w14:paraId="696194E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0.012</w:t>
            </w:r>
          </w:p>
        </w:tc>
        <w:tc>
          <w:tcPr>
            <w:tcW w:w="265" w:type="pct"/>
          </w:tcPr>
          <w:p w14:paraId="5F9AB18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0.022</w:t>
            </w:r>
          </w:p>
        </w:tc>
        <w:tc>
          <w:tcPr>
            <w:tcW w:w="336" w:type="pct"/>
          </w:tcPr>
          <w:p w14:paraId="4C9A07D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0.002</w:t>
            </w:r>
          </w:p>
        </w:tc>
        <w:tc>
          <w:tcPr>
            <w:tcW w:w="368" w:type="pct"/>
          </w:tcPr>
          <w:p w14:paraId="4C2BEE5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0.030</w:t>
            </w:r>
          </w:p>
        </w:tc>
        <w:tc>
          <w:tcPr>
            <w:tcW w:w="289" w:type="pct"/>
          </w:tcPr>
          <w:p w14:paraId="4C62752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0.003</w:t>
            </w:r>
          </w:p>
        </w:tc>
        <w:tc>
          <w:tcPr>
            <w:tcW w:w="286" w:type="pct"/>
          </w:tcPr>
          <w:p w14:paraId="7834A62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</w:tcPr>
          <w:p w14:paraId="16D6988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0.002</w:t>
            </w:r>
          </w:p>
        </w:tc>
        <w:tc>
          <w:tcPr>
            <w:tcW w:w="304" w:type="pct"/>
          </w:tcPr>
          <w:p w14:paraId="41A671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294F8D2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0.030</w:t>
            </w:r>
          </w:p>
        </w:tc>
        <w:tc>
          <w:tcPr>
            <w:tcW w:w="304" w:type="pct"/>
          </w:tcPr>
          <w:p w14:paraId="6BE7F76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3D0AEE2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675F2FC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49B998F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0.028</w:t>
            </w:r>
          </w:p>
        </w:tc>
        <w:tc>
          <w:tcPr>
            <w:tcW w:w="479" w:type="pct"/>
          </w:tcPr>
          <w:p w14:paraId="702D751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0.012</w:t>
            </w:r>
          </w:p>
        </w:tc>
      </w:tr>
    </w:tbl>
    <w:p w14:paraId="30B444B5" w14:textId="4E188E5A" w:rsidR="006D0F2C" w:rsidRPr="00C61104" w:rsidRDefault="006D0F2C" w:rsidP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sz w:val="18"/>
          <w:szCs w:val="18"/>
        </w:rPr>
        <w:t>Abbreviations: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Hb,</w:t>
      </w:r>
      <w:r w:rsidR="00C61104">
        <w:rPr>
          <w:rFonts w:cs="Arial"/>
          <w:sz w:val="18"/>
          <w:szCs w:val="18"/>
        </w:rPr>
        <w:t xml:space="preserve"> </w:t>
      </w:r>
      <w:r w:rsidR="00173968" w:rsidRPr="00C61104">
        <w:rPr>
          <w:rFonts w:cs="Arial"/>
          <w:sz w:val="18"/>
          <w:szCs w:val="18"/>
        </w:rPr>
        <w:t>hemoglobin</w:t>
      </w:r>
      <w:r w:rsidRPr="00C61104">
        <w:rPr>
          <w:rFonts w:cs="Arial"/>
          <w:sz w:val="18"/>
          <w:szCs w:val="18"/>
        </w:rPr>
        <w:t>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physical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activity;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PFA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22:5,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Docosapentaenoic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acid;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TIBC,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total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iron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binding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capacity.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1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name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each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row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related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certainty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≥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0.95.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first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column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reported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between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other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columns,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same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done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for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each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sensitivity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analysis.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br/>
        <w:t>All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present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table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taken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from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optimal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matrix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was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generated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function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“nutriNetwork”,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selected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function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“selectnet”.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2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</w:t>
      </w:r>
      <w:r w:rsidRPr="00DD3F78">
        <w:rPr>
          <w:rFonts w:cs="Arial"/>
          <w:color w:val="FF0000"/>
          <w:sz w:val="18"/>
          <w:szCs w:val="18"/>
        </w:rPr>
        <w:t>Insulin</w:t>
      </w:r>
      <w:r w:rsidRPr="00C61104">
        <w:rPr>
          <w:rFonts w:cs="Arial"/>
          <w:sz w:val="18"/>
          <w:szCs w:val="18"/>
        </w:rPr>
        <w:t>”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is</w:t>
      </w:r>
      <w:r w:rsidR="00C61104">
        <w:rPr>
          <w:rFonts w:cs="Arial"/>
          <w:sz w:val="18"/>
          <w:szCs w:val="18"/>
        </w:rPr>
        <w:t xml:space="preserve"> </w:t>
      </w:r>
      <w:r w:rsidR="00173968" w:rsidRPr="00C61104">
        <w:rPr>
          <w:rFonts w:cs="Arial"/>
          <w:sz w:val="18"/>
          <w:szCs w:val="18"/>
        </w:rPr>
        <w:t>colored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measured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half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sample;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participants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belonging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half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requested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examination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after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least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8.5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hours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fasting.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3</w:t>
      </w:r>
      <w:r w:rsidR="00C61104">
        <w:rPr>
          <w:rFonts w:cs="Arial"/>
          <w:sz w:val="18"/>
          <w:szCs w:val="18"/>
          <w:vertAlign w:val="superscript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DD3F78">
        <w:rPr>
          <w:rFonts w:cs="Arial"/>
          <w:color w:val="92D050"/>
          <w:sz w:val="18"/>
          <w:szCs w:val="18"/>
        </w:rPr>
        <w:t>green</w:t>
      </w:r>
      <w:r w:rsidR="00C61104">
        <w:rPr>
          <w:rFonts w:cs="Arial"/>
          <w:sz w:val="18"/>
          <w:szCs w:val="18"/>
        </w:rPr>
        <w:t xml:space="preserve"> </w:t>
      </w:r>
      <w:r w:rsidR="00173968" w:rsidRPr="00C61104">
        <w:rPr>
          <w:rFonts w:cs="Arial"/>
          <w:sz w:val="18"/>
          <w:szCs w:val="18"/>
        </w:rPr>
        <w:t>color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dietary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order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not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confuse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them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other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variables.</w:t>
      </w:r>
      <w:r w:rsidRPr="00C61104">
        <w:rPr>
          <w:rFonts w:cs="Arial"/>
          <w:sz w:val="18"/>
          <w:szCs w:val="18"/>
        </w:rPr>
        <w:br w:type="page"/>
      </w:r>
    </w:p>
    <w:p w14:paraId="0EBCA521" w14:textId="5454E33B" w:rsidR="006D0F2C" w:rsidRPr="00C61104" w:rsidRDefault="006D0F2C" w:rsidP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b/>
          <w:bCs/>
          <w:sz w:val="18"/>
          <w:szCs w:val="18"/>
        </w:rPr>
        <w:lastRenderedPageBreak/>
        <w:t>Supplementary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Table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3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–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Middle</w:t>
      </w:r>
      <w:r w:rsidRPr="00C61104">
        <w:rPr>
          <w:rFonts w:cs="Arial"/>
          <w:b/>
          <w:bCs/>
          <w:sz w:val="18"/>
          <w:szCs w:val="18"/>
        </w:rPr>
        <w:br/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between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certainty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≥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0.95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="00681645" w:rsidRPr="00C61104">
        <w:rPr>
          <w:rFonts w:cs="Arial"/>
          <w:sz w:val="18"/>
          <w:szCs w:val="18"/>
        </w:rPr>
        <w:t>Middle</w:t>
      </w:r>
      <w:r w:rsidR="00C61104">
        <w:rPr>
          <w:rFonts w:cs="Arial"/>
          <w:sz w:val="18"/>
          <w:szCs w:val="18"/>
        </w:rPr>
        <w:t xml:space="preserve"> </w:t>
      </w:r>
      <w:r w:rsidR="00681645" w:rsidRPr="00C61104">
        <w:rPr>
          <w:rFonts w:cs="Arial"/>
          <w:sz w:val="18"/>
          <w:szCs w:val="18"/>
        </w:rPr>
        <w:t>group.</w:t>
      </w:r>
      <w:r w:rsidRPr="00C61104">
        <w:rPr>
          <w:rFonts w:cs="Arial"/>
          <w:sz w:val="18"/>
          <w:szCs w:val="18"/>
          <w:vertAlign w:val="superscript"/>
        </w:rPr>
        <w:t>1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46"/>
        <w:gridCol w:w="927"/>
        <w:gridCol w:w="884"/>
        <w:gridCol w:w="937"/>
        <w:gridCol w:w="1027"/>
        <w:gridCol w:w="820"/>
        <w:gridCol w:w="798"/>
        <w:gridCol w:w="834"/>
        <w:gridCol w:w="831"/>
        <w:gridCol w:w="831"/>
        <w:gridCol w:w="887"/>
        <w:gridCol w:w="912"/>
        <w:gridCol w:w="977"/>
        <w:gridCol w:w="977"/>
        <w:gridCol w:w="1160"/>
      </w:tblGrid>
      <w:tr w:rsidR="00C61104" w:rsidRPr="00C61104" w14:paraId="49AA6F12" w14:textId="77777777" w:rsidTr="009A5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  <w:tcBorders>
              <w:bottom w:val="single" w:sz="4" w:space="0" w:color="4472C4" w:themeColor="accent1"/>
            </w:tcBorders>
          </w:tcPr>
          <w:p w14:paraId="7617A080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2" w:type="pct"/>
            <w:tcBorders>
              <w:bottom w:val="single" w:sz="4" w:space="0" w:color="4472C4" w:themeColor="accent1"/>
            </w:tcBorders>
          </w:tcPr>
          <w:p w14:paraId="03755394" w14:textId="68A440CC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Main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analysis</w:t>
            </w:r>
          </w:p>
        </w:tc>
        <w:tc>
          <w:tcPr>
            <w:tcW w:w="317" w:type="pct"/>
            <w:tcBorders>
              <w:bottom w:val="single" w:sz="4" w:space="0" w:color="4472C4" w:themeColor="accent1"/>
            </w:tcBorders>
          </w:tcPr>
          <w:p w14:paraId="4713F8A8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Males</w:t>
            </w:r>
          </w:p>
        </w:tc>
        <w:tc>
          <w:tcPr>
            <w:tcW w:w="336" w:type="pct"/>
            <w:tcBorders>
              <w:bottom w:val="single" w:sz="4" w:space="0" w:color="4472C4" w:themeColor="accent1"/>
            </w:tcBorders>
          </w:tcPr>
          <w:p w14:paraId="64371F18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Females</w:t>
            </w:r>
          </w:p>
          <w:p w14:paraId="31B0C24C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  <w:p w14:paraId="651AAAA2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4472C4" w:themeColor="accent1"/>
            </w:tcBorders>
          </w:tcPr>
          <w:p w14:paraId="4B10FE90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Mexicans</w:t>
            </w:r>
          </w:p>
          <w:p w14:paraId="6602C1DD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  <w:p w14:paraId="12D4162D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single" w:sz="4" w:space="0" w:color="4472C4" w:themeColor="accent1"/>
            </w:tcBorders>
          </w:tcPr>
          <w:p w14:paraId="6D637C7C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Whites</w:t>
            </w:r>
          </w:p>
          <w:p w14:paraId="1CAB8D78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4472C4" w:themeColor="accent1"/>
            </w:tcBorders>
          </w:tcPr>
          <w:p w14:paraId="7C5F0823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Blacks</w:t>
            </w:r>
          </w:p>
          <w:p w14:paraId="64C814DC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9" w:type="pct"/>
            <w:tcBorders>
              <w:bottom w:val="single" w:sz="4" w:space="0" w:color="4472C4" w:themeColor="accent1"/>
            </w:tcBorders>
          </w:tcPr>
          <w:p w14:paraId="6AD5165C" w14:textId="0FF91A3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Mdn</w:t>
            </w:r>
          </w:p>
          <w:p w14:paraId="0BC7AA7B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4472C4" w:themeColor="accent1"/>
            </w:tcBorders>
          </w:tcPr>
          <w:p w14:paraId="05E3E942" w14:textId="5B002E0C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≥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Mdn</w:t>
            </w:r>
          </w:p>
          <w:p w14:paraId="137841C6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4472C4" w:themeColor="accent1"/>
            </w:tcBorders>
          </w:tcPr>
          <w:p w14:paraId="078016A2" w14:textId="49B29065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25</w:t>
            </w:r>
          </w:p>
          <w:p w14:paraId="57F10630" w14:textId="77777777" w:rsidR="006D0F2C" w:rsidRPr="00C61104" w:rsidRDefault="006D0F2C" w:rsidP="00915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4472C4" w:themeColor="accent1"/>
            </w:tcBorders>
          </w:tcPr>
          <w:p w14:paraId="54874843" w14:textId="07B92E35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25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≤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br/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327" w:type="pct"/>
            <w:tcBorders>
              <w:bottom w:val="single" w:sz="4" w:space="0" w:color="4472C4" w:themeColor="accent1"/>
            </w:tcBorders>
          </w:tcPr>
          <w:p w14:paraId="64EC1099" w14:textId="79C90F84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≥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30</w:t>
            </w:r>
          </w:p>
          <w:p w14:paraId="4F45AAC0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bottom w:val="single" w:sz="4" w:space="0" w:color="4472C4" w:themeColor="accent1"/>
            </w:tcBorders>
          </w:tcPr>
          <w:p w14:paraId="3EB47A8A" w14:textId="13D4BCB2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1999-2000</w:t>
            </w:r>
          </w:p>
        </w:tc>
        <w:tc>
          <w:tcPr>
            <w:tcW w:w="350" w:type="pct"/>
            <w:tcBorders>
              <w:bottom w:val="single" w:sz="4" w:space="0" w:color="4472C4" w:themeColor="accent1"/>
            </w:tcBorders>
          </w:tcPr>
          <w:p w14:paraId="2CCDE477" w14:textId="35935154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2001-2002</w:t>
            </w:r>
          </w:p>
        </w:tc>
        <w:tc>
          <w:tcPr>
            <w:tcW w:w="417" w:type="pct"/>
            <w:tcBorders>
              <w:bottom w:val="single" w:sz="4" w:space="0" w:color="4472C4" w:themeColor="accent1"/>
            </w:tcBorders>
          </w:tcPr>
          <w:p w14:paraId="71C26505" w14:textId="78D0823F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All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study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population</w:t>
            </w:r>
          </w:p>
        </w:tc>
      </w:tr>
      <w:tr w:rsidR="00C61104" w:rsidRPr="00C61104" w14:paraId="1502D666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2A73E1ED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b w:val="0"/>
                <w:bCs w:val="0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32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3AAF198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2210</w:t>
            </w:r>
          </w:p>
        </w:tc>
        <w:tc>
          <w:tcPr>
            <w:tcW w:w="31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A729D5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1133</w:t>
            </w:r>
          </w:p>
        </w:tc>
        <w:tc>
          <w:tcPr>
            <w:tcW w:w="33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4A0A076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1077</w:t>
            </w:r>
          </w:p>
        </w:tc>
        <w:tc>
          <w:tcPr>
            <w:tcW w:w="368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7DCA4E6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537</w:t>
            </w:r>
          </w:p>
        </w:tc>
        <w:tc>
          <w:tcPr>
            <w:tcW w:w="294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52FE0A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1110</w:t>
            </w:r>
          </w:p>
        </w:tc>
        <w:tc>
          <w:tcPr>
            <w:tcW w:w="28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28C92DF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365</w:t>
            </w:r>
          </w:p>
        </w:tc>
        <w:tc>
          <w:tcPr>
            <w:tcW w:w="299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48F566C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1019</w:t>
            </w:r>
          </w:p>
        </w:tc>
        <w:tc>
          <w:tcPr>
            <w:tcW w:w="298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09739D8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1020</w:t>
            </w:r>
          </w:p>
        </w:tc>
        <w:tc>
          <w:tcPr>
            <w:tcW w:w="298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3370273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581</w:t>
            </w:r>
          </w:p>
        </w:tc>
        <w:tc>
          <w:tcPr>
            <w:tcW w:w="318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709CCED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807</w:t>
            </w:r>
          </w:p>
        </w:tc>
        <w:tc>
          <w:tcPr>
            <w:tcW w:w="32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4AB78C2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793</w:t>
            </w:r>
          </w:p>
        </w:tc>
        <w:tc>
          <w:tcPr>
            <w:tcW w:w="350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7E88BF2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952</w:t>
            </w:r>
          </w:p>
        </w:tc>
        <w:tc>
          <w:tcPr>
            <w:tcW w:w="350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F1A5F8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1258</w:t>
            </w:r>
          </w:p>
        </w:tc>
        <w:tc>
          <w:tcPr>
            <w:tcW w:w="41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11D0DED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7096</w:t>
            </w:r>
          </w:p>
        </w:tc>
      </w:tr>
      <w:tr w:rsidR="00C61104" w:rsidRPr="00C61104" w14:paraId="677BC097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  <w:tcBorders>
              <w:top w:val="single" w:sz="12" w:space="0" w:color="4472C4" w:themeColor="accent1"/>
            </w:tcBorders>
          </w:tcPr>
          <w:p w14:paraId="28E7C22D" w14:textId="0F7F90C2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cycle</w:t>
            </w:r>
          </w:p>
        </w:tc>
        <w:tc>
          <w:tcPr>
            <w:tcW w:w="332" w:type="pct"/>
            <w:tcBorders>
              <w:top w:val="single" w:sz="12" w:space="0" w:color="4472C4" w:themeColor="accent1"/>
            </w:tcBorders>
          </w:tcPr>
          <w:p w14:paraId="5E10F7E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0.106</w:t>
            </w:r>
          </w:p>
        </w:tc>
        <w:tc>
          <w:tcPr>
            <w:tcW w:w="317" w:type="pct"/>
            <w:tcBorders>
              <w:top w:val="single" w:sz="12" w:space="0" w:color="4472C4" w:themeColor="accent1"/>
            </w:tcBorders>
          </w:tcPr>
          <w:p w14:paraId="4C029A8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0.118</w:t>
            </w:r>
          </w:p>
        </w:tc>
        <w:tc>
          <w:tcPr>
            <w:tcW w:w="336" w:type="pct"/>
            <w:tcBorders>
              <w:top w:val="single" w:sz="12" w:space="0" w:color="4472C4" w:themeColor="accent1"/>
            </w:tcBorders>
          </w:tcPr>
          <w:p w14:paraId="1AEE14F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0.156</w:t>
            </w:r>
          </w:p>
        </w:tc>
        <w:tc>
          <w:tcPr>
            <w:tcW w:w="368" w:type="pct"/>
            <w:tcBorders>
              <w:top w:val="single" w:sz="12" w:space="0" w:color="4472C4" w:themeColor="accent1"/>
            </w:tcBorders>
          </w:tcPr>
          <w:p w14:paraId="3AA61F5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0.086</w:t>
            </w:r>
          </w:p>
        </w:tc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120E2D5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0.153</w:t>
            </w:r>
          </w:p>
        </w:tc>
        <w:tc>
          <w:tcPr>
            <w:tcW w:w="286" w:type="pct"/>
            <w:tcBorders>
              <w:top w:val="single" w:sz="12" w:space="0" w:color="4472C4" w:themeColor="accent1"/>
            </w:tcBorders>
          </w:tcPr>
          <w:p w14:paraId="44EF4F4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0.069</w:t>
            </w:r>
          </w:p>
        </w:tc>
        <w:tc>
          <w:tcPr>
            <w:tcW w:w="299" w:type="pct"/>
            <w:tcBorders>
              <w:top w:val="single" w:sz="12" w:space="0" w:color="4472C4" w:themeColor="accent1"/>
            </w:tcBorders>
          </w:tcPr>
          <w:p w14:paraId="2BC158B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0.055</w:t>
            </w:r>
          </w:p>
        </w:tc>
        <w:tc>
          <w:tcPr>
            <w:tcW w:w="298" w:type="pct"/>
            <w:tcBorders>
              <w:top w:val="single" w:sz="12" w:space="0" w:color="4472C4" w:themeColor="accent1"/>
            </w:tcBorders>
          </w:tcPr>
          <w:p w14:paraId="3375635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0.201</w:t>
            </w:r>
          </w:p>
        </w:tc>
        <w:tc>
          <w:tcPr>
            <w:tcW w:w="298" w:type="pct"/>
            <w:tcBorders>
              <w:top w:val="single" w:sz="12" w:space="0" w:color="4472C4" w:themeColor="accent1"/>
            </w:tcBorders>
          </w:tcPr>
          <w:p w14:paraId="3970A19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0.113</w:t>
            </w:r>
          </w:p>
        </w:tc>
        <w:tc>
          <w:tcPr>
            <w:tcW w:w="318" w:type="pct"/>
            <w:tcBorders>
              <w:top w:val="single" w:sz="12" w:space="0" w:color="4472C4" w:themeColor="accent1"/>
            </w:tcBorders>
          </w:tcPr>
          <w:p w14:paraId="30F35B3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0.087</w:t>
            </w:r>
          </w:p>
        </w:tc>
        <w:tc>
          <w:tcPr>
            <w:tcW w:w="327" w:type="pct"/>
            <w:tcBorders>
              <w:top w:val="single" w:sz="12" w:space="0" w:color="4472C4" w:themeColor="accent1"/>
            </w:tcBorders>
          </w:tcPr>
          <w:p w14:paraId="0300475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0.131</w:t>
            </w:r>
          </w:p>
        </w:tc>
        <w:tc>
          <w:tcPr>
            <w:tcW w:w="350" w:type="pct"/>
            <w:tcBorders>
              <w:top w:val="single" w:sz="12" w:space="0" w:color="4472C4" w:themeColor="accent1"/>
            </w:tcBorders>
          </w:tcPr>
          <w:p w14:paraId="3CBEC5E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12" w:space="0" w:color="4472C4" w:themeColor="accent1"/>
            </w:tcBorders>
          </w:tcPr>
          <w:p w14:paraId="7DBBFAB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tcBorders>
              <w:top w:val="single" w:sz="12" w:space="0" w:color="4472C4" w:themeColor="accent1"/>
            </w:tcBorders>
          </w:tcPr>
          <w:p w14:paraId="2F8DA18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0.113</w:t>
            </w:r>
          </w:p>
        </w:tc>
      </w:tr>
      <w:tr w:rsidR="00C61104" w:rsidRPr="00C61104" w14:paraId="2B5E960A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1198524D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Age</w:t>
            </w:r>
          </w:p>
        </w:tc>
        <w:tc>
          <w:tcPr>
            <w:tcW w:w="332" w:type="pct"/>
          </w:tcPr>
          <w:p w14:paraId="1B9A079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-0.136</w:t>
            </w:r>
          </w:p>
        </w:tc>
        <w:tc>
          <w:tcPr>
            <w:tcW w:w="317" w:type="pct"/>
          </w:tcPr>
          <w:p w14:paraId="7F22583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-0.128</w:t>
            </w:r>
          </w:p>
        </w:tc>
        <w:tc>
          <w:tcPr>
            <w:tcW w:w="336" w:type="pct"/>
          </w:tcPr>
          <w:p w14:paraId="639E20F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-0.113</w:t>
            </w:r>
          </w:p>
        </w:tc>
        <w:tc>
          <w:tcPr>
            <w:tcW w:w="368" w:type="pct"/>
          </w:tcPr>
          <w:p w14:paraId="4462D95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-0.103</w:t>
            </w:r>
          </w:p>
        </w:tc>
        <w:tc>
          <w:tcPr>
            <w:tcW w:w="294" w:type="pct"/>
          </w:tcPr>
          <w:p w14:paraId="1F38373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-0.076</w:t>
            </w:r>
          </w:p>
        </w:tc>
        <w:tc>
          <w:tcPr>
            <w:tcW w:w="286" w:type="pct"/>
          </w:tcPr>
          <w:p w14:paraId="4AAA3E2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-0.091</w:t>
            </w:r>
          </w:p>
        </w:tc>
        <w:tc>
          <w:tcPr>
            <w:tcW w:w="299" w:type="pct"/>
          </w:tcPr>
          <w:p w14:paraId="002002F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-0.097</w:t>
            </w:r>
          </w:p>
        </w:tc>
        <w:tc>
          <w:tcPr>
            <w:tcW w:w="298" w:type="pct"/>
          </w:tcPr>
          <w:p w14:paraId="671F780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-0.135</w:t>
            </w:r>
          </w:p>
        </w:tc>
        <w:tc>
          <w:tcPr>
            <w:tcW w:w="298" w:type="pct"/>
          </w:tcPr>
          <w:p w14:paraId="3D4D8A4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-0.136</w:t>
            </w:r>
          </w:p>
        </w:tc>
        <w:tc>
          <w:tcPr>
            <w:tcW w:w="318" w:type="pct"/>
          </w:tcPr>
          <w:p w14:paraId="62BDA75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-0.091</w:t>
            </w:r>
          </w:p>
        </w:tc>
        <w:tc>
          <w:tcPr>
            <w:tcW w:w="327" w:type="pct"/>
          </w:tcPr>
          <w:p w14:paraId="20C8C81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-0.091</w:t>
            </w:r>
          </w:p>
        </w:tc>
        <w:tc>
          <w:tcPr>
            <w:tcW w:w="350" w:type="pct"/>
          </w:tcPr>
          <w:p w14:paraId="51B1B36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-0.111</w:t>
            </w:r>
          </w:p>
        </w:tc>
        <w:tc>
          <w:tcPr>
            <w:tcW w:w="350" w:type="pct"/>
          </w:tcPr>
          <w:p w14:paraId="293CA9C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-0.157</w:t>
            </w:r>
          </w:p>
        </w:tc>
        <w:tc>
          <w:tcPr>
            <w:tcW w:w="417" w:type="pct"/>
          </w:tcPr>
          <w:p w14:paraId="174ACB1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-0.320</w:t>
            </w:r>
          </w:p>
        </w:tc>
      </w:tr>
      <w:tr w:rsidR="00C61104" w:rsidRPr="00C61104" w14:paraId="71A58CA9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66AEBF31" w14:textId="78B75968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Education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level</w:t>
            </w:r>
          </w:p>
        </w:tc>
        <w:tc>
          <w:tcPr>
            <w:tcW w:w="332" w:type="pct"/>
          </w:tcPr>
          <w:p w14:paraId="58E9B88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0.051</w:t>
            </w:r>
          </w:p>
        </w:tc>
        <w:tc>
          <w:tcPr>
            <w:tcW w:w="317" w:type="pct"/>
          </w:tcPr>
          <w:p w14:paraId="19590B4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0.052</w:t>
            </w:r>
          </w:p>
        </w:tc>
        <w:tc>
          <w:tcPr>
            <w:tcW w:w="336" w:type="pct"/>
          </w:tcPr>
          <w:p w14:paraId="0813774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0.016</w:t>
            </w:r>
          </w:p>
        </w:tc>
        <w:tc>
          <w:tcPr>
            <w:tcW w:w="368" w:type="pct"/>
          </w:tcPr>
          <w:p w14:paraId="6DD353E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0.028</w:t>
            </w:r>
          </w:p>
        </w:tc>
        <w:tc>
          <w:tcPr>
            <w:tcW w:w="294" w:type="pct"/>
          </w:tcPr>
          <w:p w14:paraId="5F479E5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0.039</w:t>
            </w:r>
          </w:p>
        </w:tc>
        <w:tc>
          <w:tcPr>
            <w:tcW w:w="286" w:type="pct"/>
          </w:tcPr>
          <w:p w14:paraId="5992312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0.027</w:t>
            </w:r>
          </w:p>
        </w:tc>
        <w:tc>
          <w:tcPr>
            <w:tcW w:w="299" w:type="pct"/>
          </w:tcPr>
          <w:p w14:paraId="587515F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0.070</w:t>
            </w:r>
          </w:p>
        </w:tc>
        <w:tc>
          <w:tcPr>
            <w:tcW w:w="298" w:type="pct"/>
          </w:tcPr>
          <w:p w14:paraId="1ED95CC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0.059</w:t>
            </w:r>
          </w:p>
        </w:tc>
        <w:tc>
          <w:tcPr>
            <w:tcW w:w="298" w:type="pct"/>
          </w:tcPr>
          <w:p w14:paraId="13CA392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0.016</w:t>
            </w:r>
          </w:p>
        </w:tc>
        <w:tc>
          <w:tcPr>
            <w:tcW w:w="318" w:type="pct"/>
          </w:tcPr>
          <w:p w14:paraId="4FFE8F3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0.040</w:t>
            </w:r>
          </w:p>
        </w:tc>
        <w:tc>
          <w:tcPr>
            <w:tcW w:w="327" w:type="pct"/>
          </w:tcPr>
          <w:p w14:paraId="73C8FDD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0.007</w:t>
            </w:r>
          </w:p>
        </w:tc>
        <w:tc>
          <w:tcPr>
            <w:tcW w:w="350" w:type="pct"/>
          </w:tcPr>
          <w:p w14:paraId="00BFA25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0.022</w:t>
            </w:r>
          </w:p>
        </w:tc>
        <w:tc>
          <w:tcPr>
            <w:tcW w:w="350" w:type="pct"/>
          </w:tcPr>
          <w:p w14:paraId="52C386B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0.046</w:t>
            </w:r>
          </w:p>
        </w:tc>
        <w:tc>
          <w:tcPr>
            <w:tcW w:w="417" w:type="pct"/>
          </w:tcPr>
          <w:p w14:paraId="32152E7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0.043</w:t>
            </w:r>
          </w:p>
        </w:tc>
      </w:tr>
      <w:tr w:rsidR="00C61104" w:rsidRPr="00C61104" w14:paraId="7ECB9342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77121704" w14:textId="3F6ACB23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C-reactive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protein</w:t>
            </w:r>
          </w:p>
        </w:tc>
        <w:tc>
          <w:tcPr>
            <w:tcW w:w="332" w:type="pct"/>
          </w:tcPr>
          <w:p w14:paraId="0C09FCC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-0.055</w:t>
            </w:r>
          </w:p>
        </w:tc>
        <w:tc>
          <w:tcPr>
            <w:tcW w:w="317" w:type="pct"/>
          </w:tcPr>
          <w:p w14:paraId="763214C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-0.053</w:t>
            </w:r>
          </w:p>
        </w:tc>
        <w:tc>
          <w:tcPr>
            <w:tcW w:w="336" w:type="pct"/>
          </w:tcPr>
          <w:p w14:paraId="7A5538D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-0.006</w:t>
            </w:r>
          </w:p>
        </w:tc>
        <w:tc>
          <w:tcPr>
            <w:tcW w:w="368" w:type="pct"/>
          </w:tcPr>
          <w:p w14:paraId="327282D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</w:tcPr>
          <w:p w14:paraId="6E118FB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-0.064</w:t>
            </w:r>
          </w:p>
        </w:tc>
        <w:tc>
          <w:tcPr>
            <w:tcW w:w="286" w:type="pct"/>
          </w:tcPr>
          <w:p w14:paraId="32C3997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-0.005</w:t>
            </w:r>
          </w:p>
        </w:tc>
        <w:tc>
          <w:tcPr>
            <w:tcW w:w="299" w:type="pct"/>
          </w:tcPr>
          <w:p w14:paraId="14E2CAB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-0.047</w:t>
            </w:r>
          </w:p>
        </w:tc>
        <w:tc>
          <w:tcPr>
            <w:tcW w:w="298" w:type="pct"/>
          </w:tcPr>
          <w:p w14:paraId="5B8689B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</w:tcPr>
          <w:p w14:paraId="535E322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-0.005</w:t>
            </w:r>
          </w:p>
        </w:tc>
        <w:tc>
          <w:tcPr>
            <w:tcW w:w="318" w:type="pct"/>
          </w:tcPr>
          <w:p w14:paraId="5FB6177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-0.080</w:t>
            </w:r>
          </w:p>
        </w:tc>
        <w:tc>
          <w:tcPr>
            <w:tcW w:w="327" w:type="pct"/>
          </w:tcPr>
          <w:p w14:paraId="67AF3D9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48DBCD3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-0.041</w:t>
            </w:r>
          </w:p>
        </w:tc>
        <w:tc>
          <w:tcPr>
            <w:tcW w:w="350" w:type="pct"/>
          </w:tcPr>
          <w:p w14:paraId="335D53C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-0.012</w:t>
            </w:r>
          </w:p>
        </w:tc>
        <w:tc>
          <w:tcPr>
            <w:tcW w:w="417" w:type="pct"/>
          </w:tcPr>
          <w:p w14:paraId="1E64097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-0.064</w:t>
            </w:r>
          </w:p>
        </w:tc>
      </w:tr>
      <w:tr w:rsidR="00C61104" w:rsidRPr="00C61104" w14:paraId="35CD9A04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62DD4F4C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Basophils</w:t>
            </w:r>
          </w:p>
        </w:tc>
        <w:tc>
          <w:tcPr>
            <w:tcW w:w="332" w:type="pct"/>
          </w:tcPr>
          <w:p w14:paraId="5F380E6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0.038</w:t>
            </w:r>
          </w:p>
        </w:tc>
        <w:tc>
          <w:tcPr>
            <w:tcW w:w="317" w:type="pct"/>
          </w:tcPr>
          <w:p w14:paraId="048E09B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0.024</w:t>
            </w:r>
          </w:p>
        </w:tc>
        <w:tc>
          <w:tcPr>
            <w:tcW w:w="336" w:type="pct"/>
          </w:tcPr>
          <w:p w14:paraId="5817B26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14:paraId="202516F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</w:tcPr>
          <w:p w14:paraId="49EE652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0.064</w:t>
            </w:r>
          </w:p>
        </w:tc>
        <w:tc>
          <w:tcPr>
            <w:tcW w:w="286" w:type="pct"/>
          </w:tcPr>
          <w:p w14:paraId="59AC8E0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</w:tcPr>
          <w:p w14:paraId="4BD2314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0.011</w:t>
            </w:r>
          </w:p>
        </w:tc>
        <w:tc>
          <w:tcPr>
            <w:tcW w:w="298" w:type="pct"/>
          </w:tcPr>
          <w:p w14:paraId="59B8951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</w:tcPr>
          <w:p w14:paraId="193C13E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18" w:type="pct"/>
          </w:tcPr>
          <w:p w14:paraId="30D382F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27" w:type="pct"/>
          </w:tcPr>
          <w:p w14:paraId="3D55257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0.004</w:t>
            </w:r>
          </w:p>
        </w:tc>
        <w:tc>
          <w:tcPr>
            <w:tcW w:w="350" w:type="pct"/>
          </w:tcPr>
          <w:p w14:paraId="068AFBE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0.065</w:t>
            </w:r>
          </w:p>
        </w:tc>
        <w:tc>
          <w:tcPr>
            <w:tcW w:w="350" w:type="pct"/>
          </w:tcPr>
          <w:p w14:paraId="1CEDC2A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14:paraId="68523BD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0.062</w:t>
            </w:r>
          </w:p>
        </w:tc>
      </w:tr>
      <w:tr w:rsidR="00C61104" w:rsidRPr="00C61104" w14:paraId="23401175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2B9A642B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Hb</w:t>
            </w:r>
          </w:p>
        </w:tc>
        <w:tc>
          <w:tcPr>
            <w:tcW w:w="332" w:type="pct"/>
          </w:tcPr>
          <w:p w14:paraId="5D01A1D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-0.034</w:t>
            </w:r>
          </w:p>
        </w:tc>
        <w:tc>
          <w:tcPr>
            <w:tcW w:w="317" w:type="pct"/>
          </w:tcPr>
          <w:p w14:paraId="22AB3F6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-0.030</w:t>
            </w:r>
          </w:p>
        </w:tc>
        <w:tc>
          <w:tcPr>
            <w:tcW w:w="336" w:type="pct"/>
          </w:tcPr>
          <w:p w14:paraId="1EAC1B0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-0.012</w:t>
            </w:r>
          </w:p>
        </w:tc>
        <w:tc>
          <w:tcPr>
            <w:tcW w:w="368" w:type="pct"/>
          </w:tcPr>
          <w:p w14:paraId="4B958F6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-0.021</w:t>
            </w:r>
          </w:p>
        </w:tc>
        <w:tc>
          <w:tcPr>
            <w:tcW w:w="294" w:type="pct"/>
          </w:tcPr>
          <w:p w14:paraId="43AAE3D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-0.022</w:t>
            </w:r>
          </w:p>
        </w:tc>
        <w:tc>
          <w:tcPr>
            <w:tcW w:w="286" w:type="pct"/>
          </w:tcPr>
          <w:p w14:paraId="0DF39A4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-0.007</w:t>
            </w:r>
          </w:p>
        </w:tc>
        <w:tc>
          <w:tcPr>
            <w:tcW w:w="299" w:type="pct"/>
          </w:tcPr>
          <w:p w14:paraId="55717FB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  <w:tc>
          <w:tcPr>
            <w:tcW w:w="298" w:type="pct"/>
          </w:tcPr>
          <w:p w14:paraId="7E3D499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-0.028</w:t>
            </w:r>
          </w:p>
        </w:tc>
        <w:tc>
          <w:tcPr>
            <w:tcW w:w="298" w:type="pct"/>
          </w:tcPr>
          <w:p w14:paraId="103E572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-0.005</w:t>
            </w:r>
          </w:p>
        </w:tc>
        <w:tc>
          <w:tcPr>
            <w:tcW w:w="318" w:type="pct"/>
          </w:tcPr>
          <w:p w14:paraId="42A2D09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-0.044</w:t>
            </w:r>
          </w:p>
        </w:tc>
        <w:tc>
          <w:tcPr>
            <w:tcW w:w="327" w:type="pct"/>
          </w:tcPr>
          <w:p w14:paraId="7B28B44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-0.022</w:t>
            </w:r>
          </w:p>
        </w:tc>
        <w:tc>
          <w:tcPr>
            <w:tcW w:w="350" w:type="pct"/>
          </w:tcPr>
          <w:p w14:paraId="6399D57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-0.060</w:t>
            </w:r>
          </w:p>
        </w:tc>
        <w:tc>
          <w:tcPr>
            <w:tcW w:w="350" w:type="pct"/>
          </w:tcPr>
          <w:p w14:paraId="1F9E70C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-0.010</w:t>
            </w:r>
          </w:p>
        </w:tc>
        <w:tc>
          <w:tcPr>
            <w:tcW w:w="417" w:type="pct"/>
          </w:tcPr>
          <w:p w14:paraId="1C59272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</w:tr>
      <w:tr w:rsidR="00C61104" w:rsidRPr="00C61104" w14:paraId="757F3668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6BEA8CDE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TIBC</w:t>
            </w:r>
          </w:p>
        </w:tc>
        <w:tc>
          <w:tcPr>
            <w:tcW w:w="332" w:type="pct"/>
          </w:tcPr>
          <w:p w14:paraId="202B18E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-0.060</w:t>
            </w:r>
          </w:p>
        </w:tc>
        <w:tc>
          <w:tcPr>
            <w:tcW w:w="317" w:type="pct"/>
          </w:tcPr>
          <w:p w14:paraId="30676AA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-0.071</w:t>
            </w:r>
          </w:p>
        </w:tc>
        <w:tc>
          <w:tcPr>
            <w:tcW w:w="336" w:type="pct"/>
          </w:tcPr>
          <w:p w14:paraId="0A73518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-0.050</w:t>
            </w:r>
          </w:p>
        </w:tc>
        <w:tc>
          <w:tcPr>
            <w:tcW w:w="368" w:type="pct"/>
          </w:tcPr>
          <w:p w14:paraId="050A644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-0.008</w:t>
            </w:r>
          </w:p>
        </w:tc>
        <w:tc>
          <w:tcPr>
            <w:tcW w:w="294" w:type="pct"/>
          </w:tcPr>
          <w:p w14:paraId="7AB4F9C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-0.025</w:t>
            </w:r>
          </w:p>
        </w:tc>
        <w:tc>
          <w:tcPr>
            <w:tcW w:w="286" w:type="pct"/>
          </w:tcPr>
          <w:p w14:paraId="0BDE9A1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-0.073</w:t>
            </w:r>
          </w:p>
        </w:tc>
        <w:tc>
          <w:tcPr>
            <w:tcW w:w="299" w:type="pct"/>
          </w:tcPr>
          <w:p w14:paraId="75CB102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-0.036</w:t>
            </w:r>
          </w:p>
        </w:tc>
        <w:tc>
          <w:tcPr>
            <w:tcW w:w="298" w:type="pct"/>
          </w:tcPr>
          <w:p w14:paraId="0A372B7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-0.052</w:t>
            </w:r>
          </w:p>
        </w:tc>
        <w:tc>
          <w:tcPr>
            <w:tcW w:w="298" w:type="pct"/>
          </w:tcPr>
          <w:p w14:paraId="018B4DC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18" w:type="pct"/>
          </w:tcPr>
          <w:p w14:paraId="58335AB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-0.041</w:t>
            </w:r>
          </w:p>
        </w:tc>
        <w:tc>
          <w:tcPr>
            <w:tcW w:w="327" w:type="pct"/>
          </w:tcPr>
          <w:p w14:paraId="452C7B7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-0.022</w:t>
            </w:r>
          </w:p>
        </w:tc>
        <w:tc>
          <w:tcPr>
            <w:tcW w:w="350" w:type="pct"/>
          </w:tcPr>
          <w:p w14:paraId="56889C9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-0.047</w:t>
            </w:r>
          </w:p>
        </w:tc>
        <w:tc>
          <w:tcPr>
            <w:tcW w:w="350" w:type="pct"/>
          </w:tcPr>
          <w:p w14:paraId="51ECB82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-0.060</w:t>
            </w:r>
          </w:p>
        </w:tc>
        <w:tc>
          <w:tcPr>
            <w:tcW w:w="417" w:type="pct"/>
          </w:tcPr>
          <w:p w14:paraId="0160B15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-0.042</w:t>
            </w:r>
          </w:p>
        </w:tc>
      </w:tr>
      <w:tr w:rsidR="00C61104" w:rsidRPr="00C61104" w14:paraId="2AC72F20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2C5726A6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Folate</w:t>
            </w:r>
          </w:p>
        </w:tc>
        <w:tc>
          <w:tcPr>
            <w:tcW w:w="332" w:type="pct"/>
          </w:tcPr>
          <w:p w14:paraId="26727ED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0.032</w:t>
            </w:r>
          </w:p>
        </w:tc>
        <w:tc>
          <w:tcPr>
            <w:tcW w:w="317" w:type="pct"/>
          </w:tcPr>
          <w:p w14:paraId="1179552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76C4787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0.001</w:t>
            </w:r>
          </w:p>
        </w:tc>
        <w:tc>
          <w:tcPr>
            <w:tcW w:w="368" w:type="pct"/>
          </w:tcPr>
          <w:p w14:paraId="6A4EF32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</w:tcPr>
          <w:p w14:paraId="71D406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</w:tcPr>
          <w:p w14:paraId="6DFCC2D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</w:tcPr>
          <w:p w14:paraId="14CC50D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</w:tcPr>
          <w:p w14:paraId="7D46C0C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</w:tcPr>
          <w:p w14:paraId="1E5F006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18" w:type="pct"/>
          </w:tcPr>
          <w:p w14:paraId="3D9FC63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27" w:type="pct"/>
          </w:tcPr>
          <w:p w14:paraId="3584E2E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4602BD5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7225CC1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0.024</w:t>
            </w:r>
          </w:p>
        </w:tc>
        <w:tc>
          <w:tcPr>
            <w:tcW w:w="417" w:type="pct"/>
          </w:tcPr>
          <w:p w14:paraId="2F13EF1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0.022</w:t>
            </w:r>
          </w:p>
        </w:tc>
      </w:tr>
      <w:tr w:rsidR="00C61104" w:rsidRPr="00C61104" w14:paraId="2E2445BD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3667B132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γ-tocopherol</w:t>
            </w:r>
          </w:p>
        </w:tc>
        <w:tc>
          <w:tcPr>
            <w:tcW w:w="332" w:type="pct"/>
          </w:tcPr>
          <w:p w14:paraId="4305AB7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-0.070</w:t>
            </w:r>
          </w:p>
        </w:tc>
        <w:tc>
          <w:tcPr>
            <w:tcW w:w="317" w:type="pct"/>
          </w:tcPr>
          <w:p w14:paraId="4B8F1DE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-0.062</w:t>
            </w:r>
          </w:p>
        </w:tc>
        <w:tc>
          <w:tcPr>
            <w:tcW w:w="336" w:type="pct"/>
          </w:tcPr>
          <w:p w14:paraId="4C7B6A4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-0.097</w:t>
            </w:r>
          </w:p>
        </w:tc>
        <w:tc>
          <w:tcPr>
            <w:tcW w:w="368" w:type="pct"/>
          </w:tcPr>
          <w:p w14:paraId="35A82E0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-0.048</w:t>
            </w:r>
          </w:p>
        </w:tc>
        <w:tc>
          <w:tcPr>
            <w:tcW w:w="294" w:type="pct"/>
          </w:tcPr>
          <w:p w14:paraId="0FFBC54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-0.068</w:t>
            </w:r>
          </w:p>
        </w:tc>
        <w:tc>
          <w:tcPr>
            <w:tcW w:w="286" w:type="pct"/>
          </w:tcPr>
          <w:p w14:paraId="48CAECE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-0.056</w:t>
            </w:r>
          </w:p>
        </w:tc>
        <w:tc>
          <w:tcPr>
            <w:tcW w:w="299" w:type="pct"/>
          </w:tcPr>
          <w:p w14:paraId="2BEE82A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-0.058</w:t>
            </w:r>
          </w:p>
        </w:tc>
        <w:tc>
          <w:tcPr>
            <w:tcW w:w="298" w:type="pct"/>
          </w:tcPr>
          <w:p w14:paraId="78161CD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-0.063</w:t>
            </w:r>
          </w:p>
        </w:tc>
        <w:tc>
          <w:tcPr>
            <w:tcW w:w="298" w:type="pct"/>
          </w:tcPr>
          <w:p w14:paraId="035E94A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-0.037</w:t>
            </w:r>
          </w:p>
        </w:tc>
        <w:tc>
          <w:tcPr>
            <w:tcW w:w="318" w:type="pct"/>
          </w:tcPr>
          <w:p w14:paraId="5E7A2F1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-0.096</w:t>
            </w:r>
          </w:p>
        </w:tc>
        <w:tc>
          <w:tcPr>
            <w:tcW w:w="327" w:type="pct"/>
          </w:tcPr>
          <w:p w14:paraId="106EB1A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-0.008</w:t>
            </w:r>
          </w:p>
        </w:tc>
        <w:tc>
          <w:tcPr>
            <w:tcW w:w="350" w:type="pct"/>
          </w:tcPr>
          <w:p w14:paraId="01A1EAA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-0.133</w:t>
            </w:r>
          </w:p>
        </w:tc>
        <w:tc>
          <w:tcPr>
            <w:tcW w:w="350" w:type="pct"/>
          </w:tcPr>
          <w:p w14:paraId="3BB4994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  <w:tc>
          <w:tcPr>
            <w:tcW w:w="417" w:type="pct"/>
          </w:tcPr>
          <w:p w14:paraId="1A684B7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-0.070</w:t>
            </w:r>
          </w:p>
        </w:tc>
      </w:tr>
      <w:tr w:rsidR="00C61104" w:rsidRPr="00C61104" w14:paraId="77F9C0A1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409422E6" w14:textId="38678F79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Retinyl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stearate</w:t>
            </w:r>
          </w:p>
        </w:tc>
        <w:tc>
          <w:tcPr>
            <w:tcW w:w="332" w:type="pct"/>
          </w:tcPr>
          <w:p w14:paraId="0E0BB71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0.040</w:t>
            </w:r>
          </w:p>
        </w:tc>
        <w:tc>
          <w:tcPr>
            <w:tcW w:w="317" w:type="pct"/>
          </w:tcPr>
          <w:p w14:paraId="727B7F3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0.093</w:t>
            </w:r>
          </w:p>
        </w:tc>
        <w:tc>
          <w:tcPr>
            <w:tcW w:w="336" w:type="pct"/>
          </w:tcPr>
          <w:p w14:paraId="06CB371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0.156</w:t>
            </w:r>
          </w:p>
        </w:tc>
        <w:tc>
          <w:tcPr>
            <w:tcW w:w="368" w:type="pct"/>
          </w:tcPr>
          <w:p w14:paraId="3D0E5C4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0.058</w:t>
            </w:r>
          </w:p>
        </w:tc>
        <w:tc>
          <w:tcPr>
            <w:tcW w:w="294" w:type="pct"/>
          </w:tcPr>
          <w:p w14:paraId="6AF6FC9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0.176</w:t>
            </w:r>
          </w:p>
        </w:tc>
        <w:tc>
          <w:tcPr>
            <w:tcW w:w="286" w:type="pct"/>
          </w:tcPr>
          <w:p w14:paraId="2044FCC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</w:tcPr>
          <w:p w14:paraId="11A33D7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0.068</w:t>
            </w:r>
          </w:p>
        </w:tc>
        <w:tc>
          <w:tcPr>
            <w:tcW w:w="298" w:type="pct"/>
          </w:tcPr>
          <w:p w14:paraId="3E7A7EE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0.142</w:t>
            </w:r>
          </w:p>
        </w:tc>
        <w:tc>
          <w:tcPr>
            <w:tcW w:w="298" w:type="pct"/>
          </w:tcPr>
          <w:p w14:paraId="7C647C3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0.113</w:t>
            </w:r>
          </w:p>
        </w:tc>
        <w:tc>
          <w:tcPr>
            <w:tcW w:w="318" w:type="pct"/>
          </w:tcPr>
          <w:p w14:paraId="35FDA78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0.110</w:t>
            </w:r>
          </w:p>
        </w:tc>
        <w:tc>
          <w:tcPr>
            <w:tcW w:w="327" w:type="pct"/>
          </w:tcPr>
          <w:p w14:paraId="5F10378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0.037</w:t>
            </w:r>
          </w:p>
        </w:tc>
        <w:tc>
          <w:tcPr>
            <w:tcW w:w="350" w:type="pct"/>
          </w:tcPr>
          <w:p w14:paraId="0C2E7E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0.343</w:t>
            </w:r>
          </w:p>
        </w:tc>
        <w:tc>
          <w:tcPr>
            <w:tcW w:w="350" w:type="pct"/>
          </w:tcPr>
          <w:p w14:paraId="6EAA3E4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-0.009</w:t>
            </w:r>
          </w:p>
        </w:tc>
        <w:tc>
          <w:tcPr>
            <w:tcW w:w="417" w:type="pct"/>
          </w:tcPr>
          <w:p w14:paraId="142559F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0.068</w:t>
            </w:r>
          </w:p>
        </w:tc>
      </w:tr>
      <w:tr w:rsidR="00C61104" w:rsidRPr="00C61104" w14:paraId="44693C6E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435FE782" w14:textId="7DA7D8BE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Vitamin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332" w:type="pct"/>
          </w:tcPr>
          <w:p w14:paraId="51414C5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0.030</w:t>
            </w:r>
          </w:p>
        </w:tc>
        <w:tc>
          <w:tcPr>
            <w:tcW w:w="317" w:type="pct"/>
          </w:tcPr>
          <w:p w14:paraId="511B08A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0.011</w:t>
            </w:r>
          </w:p>
        </w:tc>
        <w:tc>
          <w:tcPr>
            <w:tcW w:w="336" w:type="pct"/>
          </w:tcPr>
          <w:p w14:paraId="15273D4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0.017</w:t>
            </w:r>
          </w:p>
        </w:tc>
        <w:tc>
          <w:tcPr>
            <w:tcW w:w="368" w:type="pct"/>
          </w:tcPr>
          <w:p w14:paraId="1D67253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</w:tcPr>
          <w:p w14:paraId="190A6C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0.020</w:t>
            </w:r>
          </w:p>
        </w:tc>
        <w:tc>
          <w:tcPr>
            <w:tcW w:w="286" w:type="pct"/>
          </w:tcPr>
          <w:p w14:paraId="3FE19D6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</w:tcPr>
          <w:p w14:paraId="4D60333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</w:tcPr>
          <w:p w14:paraId="7E9A753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0.041</w:t>
            </w:r>
          </w:p>
        </w:tc>
        <w:tc>
          <w:tcPr>
            <w:tcW w:w="298" w:type="pct"/>
          </w:tcPr>
          <w:p w14:paraId="068E9DF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18" w:type="pct"/>
          </w:tcPr>
          <w:p w14:paraId="284EB30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27" w:type="pct"/>
          </w:tcPr>
          <w:p w14:paraId="6E3699A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0.032</w:t>
            </w:r>
          </w:p>
        </w:tc>
        <w:tc>
          <w:tcPr>
            <w:tcW w:w="350" w:type="pct"/>
          </w:tcPr>
          <w:p w14:paraId="3FB2CAB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0.012</w:t>
            </w:r>
          </w:p>
        </w:tc>
        <w:tc>
          <w:tcPr>
            <w:tcW w:w="350" w:type="pct"/>
          </w:tcPr>
          <w:p w14:paraId="4918410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0.003</w:t>
            </w:r>
          </w:p>
        </w:tc>
        <w:tc>
          <w:tcPr>
            <w:tcW w:w="417" w:type="pct"/>
          </w:tcPr>
          <w:p w14:paraId="42835BE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0.026</w:t>
            </w:r>
          </w:p>
        </w:tc>
      </w:tr>
      <w:tr w:rsidR="00C61104" w:rsidRPr="00C61104" w14:paraId="02C4B81D" w14:textId="77777777" w:rsidTr="009A5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14401271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92D050"/>
                <w:sz w:val="18"/>
                <w:szCs w:val="18"/>
              </w:rPr>
              <w:t>Caffeine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2" w:type="pct"/>
          </w:tcPr>
          <w:p w14:paraId="791041A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-0.038</w:t>
            </w:r>
          </w:p>
        </w:tc>
        <w:tc>
          <w:tcPr>
            <w:tcW w:w="317" w:type="pct"/>
          </w:tcPr>
          <w:p w14:paraId="7FB3A43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-0.006</w:t>
            </w:r>
          </w:p>
        </w:tc>
        <w:tc>
          <w:tcPr>
            <w:tcW w:w="336" w:type="pct"/>
          </w:tcPr>
          <w:p w14:paraId="29B0D30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-0.039</w:t>
            </w:r>
          </w:p>
        </w:tc>
        <w:tc>
          <w:tcPr>
            <w:tcW w:w="368" w:type="pct"/>
          </w:tcPr>
          <w:p w14:paraId="7F9CEB7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-0.019</w:t>
            </w:r>
          </w:p>
        </w:tc>
        <w:tc>
          <w:tcPr>
            <w:tcW w:w="294" w:type="pct"/>
          </w:tcPr>
          <w:p w14:paraId="420317D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-0.022</w:t>
            </w:r>
          </w:p>
        </w:tc>
        <w:tc>
          <w:tcPr>
            <w:tcW w:w="286" w:type="pct"/>
          </w:tcPr>
          <w:p w14:paraId="0BB66FA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</w:tcPr>
          <w:p w14:paraId="70E5CCE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</w:tcPr>
          <w:p w14:paraId="3AF3A4F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-0.050</w:t>
            </w:r>
          </w:p>
        </w:tc>
        <w:tc>
          <w:tcPr>
            <w:tcW w:w="298" w:type="pct"/>
          </w:tcPr>
          <w:p w14:paraId="300BB3B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18" w:type="pct"/>
          </w:tcPr>
          <w:p w14:paraId="4BF9C76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-0.027</w:t>
            </w:r>
          </w:p>
        </w:tc>
        <w:tc>
          <w:tcPr>
            <w:tcW w:w="327" w:type="pct"/>
          </w:tcPr>
          <w:p w14:paraId="48645B9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-0.003</w:t>
            </w:r>
          </w:p>
        </w:tc>
        <w:tc>
          <w:tcPr>
            <w:tcW w:w="350" w:type="pct"/>
          </w:tcPr>
          <w:p w14:paraId="4D19A1A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6B5AF3D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-0.045</w:t>
            </w:r>
          </w:p>
        </w:tc>
        <w:tc>
          <w:tcPr>
            <w:tcW w:w="417" w:type="pct"/>
          </w:tcPr>
          <w:p w14:paraId="1B4A0C4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-0.049</w:t>
            </w:r>
          </w:p>
        </w:tc>
      </w:tr>
    </w:tbl>
    <w:p w14:paraId="3FADCF9A" w14:textId="3F733C5C" w:rsidR="006D0F2C" w:rsidRPr="00C61104" w:rsidRDefault="006D0F2C" w:rsidP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sz w:val="18"/>
          <w:szCs w:val="18"/>
        </w:rPr>
        <w:t>Abbreviations: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Hb,</w:t>
      </w:r>
      <w:r w:rsidR="00C61104">
        <w:rPr>
          <w:rFonts w:cs="Arial"/>
          <w:sz w:val="18"/>
          <w:szCs w:val="18"/>
        </w:rPr>
        <w:t xml:space="preserve"> </w:t>
      </w:r>
      <w:r w:rsidR="00173968" w:rsidRPr="00C61104">
        <w:rPr>
          <w:rFonts w:cs="Arial"/>
          <w:sz w:val="18"/>
          <w:szCs w:val="18"/>
        </w:rPr>
        <w:t>hemoglobin</w:t>
      </w:r>
      <w:r w:rsidRPr="00C61104">
        <w:rPr>
          <w:rFonts w:cs="Arial"/>
          <w:sz w:val="18"/>
          <w:szCs w:val="18"/>
        </w:rPr>
        <w:t>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TIBC,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total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iron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binding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capacity.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1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name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each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row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related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certainty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≥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0.95.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first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column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reported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between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other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columns,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same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done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for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each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sensitivity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analysis.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br/>
        <w:t>All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present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table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taken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from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optimal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matrix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was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generated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function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“nutriNetwork”,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selected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function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“selectnet”.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2</w:t>
      </w:r>
      <w:r w:rsidR="00C61104">
        <w:rPr>
          <w:rFonts w:cs="Arial"/>
          <w:sz w:val="18"/>
          <w:szCs w:val="18"/>
          <w:vertAlign w:val="superscript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DD3F78">
        <w:rPr>
          <w:rFonts w:cs="Arial"/>
          <w:color w:val="92D050"/>
          <w:sz w:val="18"/>
          <w:szCs w:val="18"/>
        </w:rPr>
        <w:t>green</w:t>
      </w:r>
      <w:r w:rsidR="00C61104">
        <w:rPr>
          <w:rFonts w:cs="Arial"/>
          <w:sz w:val="18"/>
          <w:szCs w:val="18"/>
        </w:rPr>
        <w:t xml:space="preserve"> </w:t>
      </w:r>
      <w:r w:rsidR="00173968" w:rsidRPr="00C61104">
        <w:rPr>
          <w:rFonts w:cs="Arial"/>
          <w:sz w:val="18"/>
          <w:szCs w:val="18"/>
        </w:rPr>
        <w:t>color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only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dietary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order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not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confuse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other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variables.</w:t>
      </w:r>
    </w:p>
    <w:p w14:paraId="29EFC0C5" w14:textId="77777777" w:rsidR="006D0F2C" w:rsidRPr="00C61104" w:rsidRDefault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sz w:val="18"/>
          <w:szCs w:val="18"/>
        </w:rPr>
        <w:br w:type="page"/>
      </w:r>
    </w:p>
    <w:p w14:paraId="1A02CB74" w14:textId="5A70696F" w:rsidR="006D0F2C" w:rsidRPr="00C61104" w:rsidRDefault="006D0F2C" w:rsidP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b/>
          <w:bCs/>
          <w:sz w:val="18"/>
          <w:szCs w:val="18"/>
        </w:rPr>
        <w:lastRenderedPageBreak/>
        <w:t>Supplementary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Table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3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–</w:t>
      </w:r>
      <w:r w:rsidR="00C61104">
        <w:rPr>
          <w:rFonts w:cs="Arial"/>
          <w:b/>
          <w:bCs/>
          <w:sz w:val="18"/>
          <w:szCs w:val="18"/>
        </w:rPr>
        <w:t xml:space="preserve"> </w:t>
      </w:r>
      <w:r w:rsidRPr="00C61104">
        <w:rPr>
          <w:rFonts w:cs="Arial"/>
          <w:b/>
          <w:bCs/>
          <w:sz w:val="18"/>
          <w:szCs w:val="18"/>
        </w:rPr>
        <w:t>Old</w:t>
      </w:r>
      <w:r w:rsidRPr="00C61104">
        <w:rPr>
          <w:rFonts w:cs="Arial"/>
          <w:b/>
          <w:bCs/>
          <w:sz w:val="18"/>
          <w:szCs w:val="18"/>
        </w:rPr>
        <w:br/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between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certainty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≥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0.95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="00C02025" w:rsidRPr="00C61104">
        <w:rPr>
          <w:rFonts w:cs="Arial"/>
          <w:sz w:val="18"/>
          <w:szCs w:val="18"/>
        </w:rPr>
        <w:t>Old</w:t>
      </w:r>
      <w:r w:rsidR="00C61104">
        <w:rPr>
          <w:rFonts w:cs="Arial"/>
          <w:sz w:val="18"/>
          <w:szCs w:val="18"/>
        </w:rPr>
        <w:t xml:space="preserve"> </w:t>
      </w:r>
      <w:r w:rsidR="00C02025" w:rsidRPr="00C61104">
        <w:rPr>
          <w:rFonts w:cs="Arial"/>
          <w:sz w:val="18"/>
          <w:szCs w:val="18"/>
        </w:rPr>
        <w:t>group.</w:t>
      </w:r>
      <w:r w:rsidRPr="00C61104">
        <w:rPr>
          <w:rFonts w:cs="Arial"/>
          <w:sz w:val="18"/>
          <w:szCs w:val="18"/>
          <w:vertAlign w:val="superscript"/>
        </w:rPr>
        <w:t>1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217"/>
        <w:gridCol w:w="954"/>
        <w:gridCol w:w="801"/>
        <w:gridCol w:w="982"/>
        <w:gridCol w:w="1027"/>
        <w:gridCol w:w="968"/>
        <w:gridCol w:w="993"/>
        <w:gridCol w:w="739"/>
        <w:gridCol w:w="840"/>
        <w:gridCol w:w="756"/>
        <w:gridCol w:w="817"/>
        <w:gridCol w:w="764"/>
        <w:gridCol w:w="977"/>
        <w:gridCol w:w="977"/>
        <w:gridCol w:w="1136"/>
      </w:tblGrid>
      <w:tr w:rsidR="00C61104" w:rsidRPr="00C61104" w14:paraId="675C207D" w14:textId="77777777" w:rsidTr="00915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bottom w:val="single" w:sz="4" w:space="0" w:color="4472C4" w:themeColor="accent1"/>
            </w:tcBorders>
          </w:tcPr>
          <w:p w14:paraId="7843DA15" w14:textId="77777777" w:rsidR="006D0F2C" w:rsidRPr="00C61104" w:rsidRDefault="006D0F2C" w:rsidP="00915232">
            <w:pPr>
              <w:jc w:val="left"/>
              <w:rPr>
                <w:rFonts w:cs="Arial"/>
                <w:b w:val="0"/>
                <w:bCs w:val="0"/>
                <w:sz w:val="18"/>
                <w:szCs w:val="18"/>
              </w:rPr>
            </w:pPr>
          </w:p>
          <w:p w14:paraId="5E1259A1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4472C4" w:themeColor="accent1"/>
            </w:tcBorders>
          </w:tcPr>
          <w:p w14:paraId="01055507" w14:textId="2DD004B9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Main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analysis</w:t>
            </w:r>
          </w:p>
        </w:tc>
        <w:tc>
          <w:tcPr>
            <w:tcW w:w="287" w:type="pct"/>
            <w:tcBorders>
              <w:bottom w:val="single" w:sz="4" w:space="0" w:color="4472C4" w:themeColor="accent1"/>
            </w:tcBorders>
          </w:tcPr>
          <w:p w14:paraId="449B915C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Males</w:t>
            </w:r>
          </w:p>
          <w:p w14:paraId="1F244985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  <w:p w14:paraId="4E25431D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4472C4" w:themeColor="accent1"/>
            </w:tcBorders>
          </w:tcPr>
          <w:p w14:paraId="068C9A89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Females</w:t>
            </w:r>
          </w:p>
          <w:p w14:paraId="5B113BEE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4472C4" w:themeColor="accent1"/>
            </w:tcBorders>
          </w:tcPr>
          <w:p w14:paraId="3F350236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Mexicans</w:t>
            </w:r>
          </w:p>
          <w:p w14:paraId="6FA2A8E8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bottom w:val="single" w:sz="4" w:space="0" w:color="4472C4" w:themeColor="accent1"/>
            </w:tcBorders>
          </w:tcPr>
          <w:p w14:paraId="4E36BD93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Whites</w:t>
            </w:r>
          </w:p>
          <w:p w14:paraId="25137C75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4" w:space="0" w:color="4472C4" w:themeColor="accent1"/>
            </w:tcBorders>
          </w:tcPr>
          <w:p w14:paraId="779A55FD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Blacks</w:t>
            </w:r>
          </w:p>
          <w:p w14:paraId="76E1C1AB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4472C4" w:themeColor="accent1"/>
            </w:tcBorders>
          </w:tcPr>
          <w:p w14:paraId="4DCFB994" w14:textId="462FDD8C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Mdn</w:t>
            </w:r>
          </w:p>
          <w:p w14:paraId="350F315E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01" w:type="pct"/>
            <w:tcBorders>
              <w:bottom w:val="single" w:sz="4" w:space="0" w:color="4472C4" w:themeColor="accent1"/>
            </w:tcBorders>
          </w:tcPr>
          <w:p w14:paraId="22E5AB62" w14:textId="4DA42266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≥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Mdn</w:t>
            </w:r>
          </w:p>
        </w:tc>
        <w:tc>
          <w:tcPr>
            <w:tcW w:w="271" w:type="pct"/>
            <w:tcBorders>
              <w:bottom w:val="single" w:sz="4" w:space="0" w:color="4472C4" w:themeColor="accent1"/>
            </w:tcBorders>
          </w:tcPr>
          <w:p w14:paraId="5FEC85F9" w14:textId="04DE9352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25</w:t>
            </w:r>
          </w:p>
          <w:p w14:paraId="0FDC8437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4472C4" w:themeColor="accent1"/>
            </w:tcBorders>
          </w:tcPr>
          <w:p w14:paraId="19C8F4E5" w14:textId="7A10811B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25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≤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br/>
              <w:t>&lt;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74" w:type="pct"/>
            <w:tcBorders>
              <w:bottom w:val="single" w:sz="4" w:space="0" w:color="4472C4" w:themeColor="accent1"/>
            </w:tcBorders>
          </w:tcPr>
          <w:p w14:paraId="4D67B089" w14:textId="5112B13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BMI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≥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30</w:t>
            </w:r>
          </w:p>
          <w:p w14:paraId="1DEC4C37" w14:textId="77777777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bottom w:val="single" w:sz="4" w:space="0" w:color="4472C4" w:themeColor="accent1"/>
            </w:tcBorders>
          </w:tcPr>
          <w:p w14:paraId="0D34A8A9" w14:textId="15DBE680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1999-2000</w:t>
            </w:r>
          </w:p>
        </w:tc>
        <w:tc>
          <w:tcPr>
            <w:tcW w:w="350" w:type="pct"/>
            <w:tcBorders>
              <w:bottom w:val="single" w:sz="4" w:space="0" w:color="4472C4" w:themeColor="accent1"/>
            </w:tcBorders>
          </w:tcPr>
          <w:p w14:paraId="3837043B" w14:textId="4E159652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2001-2002</w:t>
            </w:r>
          </w:p>
        </w:tc>
        <w:tc>
          <w:tcPr>
            <w:tcW w:w="407" w:type="pct"/>
            <w:tcBorders>
              <w:bottom w:val="single" w:sz="4" w:space="0" w:color="4472C4" w:themeColor="accent1"/>
            </w:tcBorders>
          </w:tcPr>
          <w:p w14:paraId="31AA250D" w14:textId="1113ABB6" w:rsidR="006D0F2C" w:rsidRPr="00C61104" w:rsidRDefault="006D0F2C" w:rsidP="00915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All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study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population</w:t>
            </w:r>
          </w:p>
        </w:tc>
      </w:tr>
      <w:tr w:rsidR="00C61104" w:rsidRPr="00C61104" w14:paraId="68D2B814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4574129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b w:val="0"/>
                <w:bCs w:val="0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42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326BB55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2263</w:t>
            </w:r>
          </w:p>
        </w:tc>
        <w:tc>
          <w:tcPr>
            <w:tcW w:w="28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91960B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1139</w:t>
            </w:r>
          </w:p>
        </w:tc>
        <w:tc>
          <w:tcPr>
            <w:tcW w:w="352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0DA116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1124</w:t>
            </w:r>
          </w:p>
        </w:tc>
        <w:tc>
          <w:tcPr>
            <w:tcW w:w="368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77D94B9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543</w:t>
            </w:r>
          </w:p>
        </w:tc>
        <w:tc>
          <w:tcPr>
            <w:tcW w:w="34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636CF6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1151</w:t>
            </w:r>
          </w:p>
        </w:tc>
        <w:tc>
          <w:tcPr>
            <w:tcW w:w="356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5FBE942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394</w:t>
            </w:r>
          </w:p>
        </w:tc>
        <w:tc>
          <w:tcPr>
            <w:tcW w:w="265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2D45924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998</w:t>
            </w:r>
          </w:p>
        </w:tc>
        <w:tc>
          <w:tcPr>
            <w:tcW w:w="301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10A656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1013</w:t>
            </w:r>
          </w:p>
        </w:tc>
        <w:tc>
          <w:tcPr>
            <w:tcW w:w="271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66E1A4B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590</w:t>
            </w:r>
          </w:p>
        </w:tc>
        <w:tc>
          <w:tcPr>
            <w:tcW w:w="293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7979016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865</w:t>
            </w:r>
          </w:p>
        </w:tc>
        <w:tc>
          <w:tcPr>
            <w:tcW w:w="274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3238C9F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725</w:t>
            </w:r>
          </w:p>
        </w:tc>
        <w:tc>
          <w:tcPr>
            <w:tcW w:w="350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47A86C2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1103</w:t>
            </w:r>
          </w:p>
        </w:tc>
        <w:tc>
          <w:tcPr>
            <w:tcW w:w="350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234B190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1160</w:t>
            </w:r>
          </w:p>
        </w:tc>
        <w:tc>
          <w:tcPr>
            <w:tcW w:w="407" w:type="pct"/>
            <w:tcBorders>
              <w:top w:val="single" w:sz="4" w:space="0" w:color="4472C4" w:themeColor="accent1"/>
              <w:bottom w:val="single" w:sz="12" w:space="0" w:color="4472C4" w:themeColor="accent1"/>
            </w:tcBorders>
          </w:tcPr>
          <w:p w14:paraId="130CB04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7096</w:t>
            </w:r>
          </w:p>
        </w:tc>
      </w:tr>
      <w:tr w:rsidR="00C61104" w:rsidRPr="00C61104" w14:paraId="3A2F7740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tcBorders>
              <w:top w:val="single" w:sz="12" w:space="0" w:color="4472C4" w:themeColor="accent1"/>
            </w:tcBorders>
          </w:tcPr>
          <w:p w14:paraId="76ECCAE0" w14:textId="6B1887D6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NHANES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cycle</w:t>
            </w:r>
          </w:p>
        </w:tc>
        <w:tc>
          <w:tcPr>
            <w:tcW w:w="342" w:type="pct"/>
            <w:tcBorders>
              <w:top w:val="single" w:sz="12" w:space="0" w:color="4472C4" w:themeColor="accent1"/>
            </w:tcBorders>
          </w:tcPr>
          <w:p w14:paraId="752FFDF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0.059</w:t>
            </w:r>
          </w:p>
        </w:tc>
        <w:tc>
          <w:tcPr>
            <w:tcW w:w="287" w:type="pct"/>
            <w:tcBorders>
              <w:top w:val="single" w:sz="12" w:space="0" w:color="4472C4" w:themeColor="accent1"/>
            </w:tcBorders>
          </w:tcPr>
          <w:p w14:paraId="4D2FD49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0.087</w:t>
            </w:r>
          </w:p>
        </w:tc>
        <w:tc>
          <w:tcPr>
            <w:tcW w:w="352" w:type="pct"/>
            <w:tcBorders>
              <w:top w:val="single" w:sz="12" w:space="0" w:color="4472C4" w:themeColor="accent1"/>
            </w:tcBorders>
          </w:tcPr>
          <w:p w14:paraId="3EFC4EB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0.094</w:t>
            </w:r>
          </w:p>
        </w:tc>
        <w:tc>
          <w:tcPr>
            <w:tcW w:w="368" w:type="pct"/>
            <w:tcBorders>
              <w:top w:val="single" w:sz="12" w:space="0" w:color="4472C4" w:themeColor="accent1"/>
            </w:tcBorders>
          </w:tcPr>
          <w:p w14:paraId="7063DD5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0.077</w:t>
            </w:r>
          </w:p>
        </w:tc>
        <w:tc>
          <w:tcPr>
            <w:tcW w:w="347" w:type="pct"/>
            <w:tcBorders>
              <w:top w:val="single" w:sz="12" w:space="0" w:color="4472C4" w:themeColor="accent1"/>
            </w:tcBorders>
          </w:tcPr>
          <w:p w14:paraId="422EB11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0.105</w:t>
            </w:r>
          </w:p>
        </w:tc>
        <w:tc>
          <w:tcPr>
            <w:tcW w:w="356" w:type="pct"/>
            <w:tcBorders>
              <w:top w:val="single" w:sz="12" w:space="0" w:color="4472C4" w:themeColor="accent1"/>
            </w:tcBorders>
          </w:tcPr>
          <w:p w14:paraId="144D780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12" w:space="0" w:color="4472C4" w:themeColor="accent1"/>
            </w:tcBorders>
          </w:tcPr>
          <w:p w14:paraId="7B02A43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0.150</w:t>
            </w:r>
          </w:p>
        </w:tc>
        <w:tc>
          <w:tcPr>
            <w:tcW w:w="301" w:type="pct"/>
            <w:tcBorders>
              <w:top w:val="single" w:sz="12" w:space="0" w:color="4472C4" w:themeColor="accent1"/>
            </w:tcBorders>
          </w:tcPr>
          <w:p w14:paraId="2F62E5F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0.012</w:t>
            </w:r>
          </w:p>
        </w:tc>
        <w:tc>
          <w:tcPr>
            <w:tcW w:w="271" w:type="pct"/>
            <w:tcBorders>
              <w:top w:val="single" w:sz="12" w:space="0" w:color="4472C4" w:themeColor="accent1"/>
            </w:tcBorders>
          </w:tcPr>
          <w:p w14:paraId="001D04A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0.046</w:t>
            </w:r>
          </w:p>
        </w:tc>
        <w:tc>
          <w:tcPr>
            <w:tcW w:w="293" w:type="pct"/>
            <w:tcBorders>
              <w:top w:val="single" w:sz="12" w:space="0" w:color="4472C4" w:themeColor="accent1"/>
            </w:tcBorders>
          </w:tcPr>
          <w:p w14:paraId="744959C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0.058</w:t>
            </w:r>
          </w:p>
        </w:tc>
        <w:tc>
          <w:tcPr>
            <w:tcW w:w="274" w:type="pct"/>
            <w:tcBorders>
              <w:top w:val="single" w:sz="12" w:space="0" w:color="4472C4" w:themeColor="accent1"/>
            </w:tcBorders>
          </w:tcPr>
          <w:p w14:paraId="3D062DF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0.062</w:t>
            </w:r>
          </w:p>
        </w:tc>
        <w:tc>
          <w:tcPr>
            <w:tcW w:w="350" w:type="pct"/>
            <w:tcBorders>
              <w:top w:val="single" w:sz="12" w:space="0" w:color="4472C4" w:themeColor="accent1"/>
            </w:tcBorders>
          </w:tcPr>
          <w:p w14:paraId="311D48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12" w:space="0" w:color="4472C4" w:themeColor="accent1"/>
            </w:tcBorders>
          </w:tcPr>
          <w:p w14:paraId="4B65AC3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tcBorders>
              <w:top w:val="single" w:sz="12" w:space="0" w:color="4472C4" w:themeColor="accent1"/>
            </w:tcBorders>
          </w:tcPr>
          <w:p w14:paraId="168CFF6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0.113</w:t>
            </w:r>
          </w:p>
        </w:tc>
      </w:tr>
      <w:tr w:rsidR="00C61104" w:rsidRPr="00C61104" w14:paraId="51EE2715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49FEA1C0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Sex</w:t>
            </w:r>
          </w:p>
        </w:tc>
        <w:tc>
          <w:tcPr>
            <w:tcW w:w="342" w:type="pct"/>
          </w:tcPr>
          <w:p w14:paraId="489011E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0.082</w:t>
            </w:r>
          </w:p>
        </w:tc>
        <w:tc>
          <w:tcPr>
            <w:tcW w:w="287" w:type="pct"/>
          </w:tcPr>
          <w:p w14:paraId="5A0A910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14:paraId="626A541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2427F58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0.057</w:t>
            </w:r>
          </w:p>
        </w:tc>
        <w:tc>
          <w:tcPr>
            <w:tcW w:w="347" w:type="pct"/>
          </w:tcPr>
          <w:p w14:paraId="2C04193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0.065</w:t>
            </w:r>
          </w:p>
        </w:tc>
        <w:tc>
          <w:tcPr>
            <w:tcW w:w="356" w:type="pct"/>
          </w:tcPr>
          <w:p w14:paraId="3447F12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46FC2CE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0.055</w:t>
            </w:r>
          </w:p>
        </w:tc>
        <w:tc>
          <w:tcPr>
            <w:tcW w:w="301" w:type="pct"/>
          </w:tcPr>
          <w:p w14:paraId="535386C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0.057</w:t>
            </w:r>
          </w:p>
        </w:tc>
        <w:tc>
          <w:tcPr>
            <w:tcW w:w="271" w:type="pct"/>
          </w:tcPr>
          <w:p w14:paraId="4666CA4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</w:tcPr>
          <w:p w14:paraId="706BBA6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0.022</w:t>
            </w:r>
          </w:p>
        </w:tc>
        <w:tc>
          <w:tcPr>
            <w:tcW w:w="274" w:type="pct"/>
          </w:tcPr>
          <w:p w14:paraId="6FDBA1E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0.064</w:t>
            </w:r>
          </w:p>
        </w:tc>
        <w:tc>
          <w:tcPr>
            <w:tcW w:w="350" w:type="pct"/>
          </w:tcPr>
          <w:p w14:paraId="57DE8DF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0.041</w:t>
            </w:r>
          </w:p>
        </w:tc>
        <w:tc>
          <w:tcPr>
            <w:tcW w:w="350" w:type="pct"/>
          </w:tcPr>
          <w:p w14:paraId="0FF8B9A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0.071</w:t>
            </w:r>
          </w:p>
        </w:tc>
        <w:tc>
          <w:tcPr>
            <w:tcW w:w="407" w:type="pct"/>
          </w:tcPr>
          <w:p w14:paraId="53F7511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0.062</w:t>
            </w:r>
          </w:p>
        </w:tc>
      </w:tr>
      <w:tr w:rsidR="00C61104" w:rsidRPr="00C61104" w14:paraId="7F009A0B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385E4106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Age</w:t>
            </w:r>
          </w:p>
        </w:tc>
        <w:tc>
          <w:tcPr>
            <w:tcW w:w="342" w:type="pct"/>
          </w:tcPr>
          <w:p w14:paraId="12F1485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-0.167</w:t>
            </w:r>
          </w:p>
        </w:tc>
        <w:tc>
          <w:tcPr>
            <w:tcW w:w="287" w:type="pct"/>
          </w:tcPr>
          <w:p w14:paraId="4D70FE2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-0.157</w:t>
            </w:r>
          </w:p>
        </w:tc>
        <w:tc>
          <w:tcPr>
            <w:tcW w:w="352" w:type="pct"/>
          </w:tcPr>
          <w:p w14:paraId="02D41CF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-0.141</w:t>
            </w:r>
          </w:p>
        </w:tc>
        <w:tc>
          <w:tcPr>
            <w:tcW w:w="368" w:type="pct"/>
          </w:tcPr>
          <w:p w14:paraId="1E687CB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-0.119</w:t>
            </w:r>
          </w:p>
        </w:tc>
        <w:tc>
          <w:tcPr>
            <w:tcW w:w="347" w:type="pct"/>
          </w:tcPr>
          <w:p w14:paraId="298610F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-0.145</w:t>
            </w:r>
          </w:p>
        </w:tc>
        <w:tc>
          <w:tcPr>
            <w:tcW w:w="356" w:type="pct"/>
          </w:tcPr>
          <w:p w14:paraId="1744B37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-0.070</w:t>
            </w:r>
          </w:p>
        </w:tc>
        <w:tc>
          <w:tcPr>
            <w:tcW w:w="265" w:type="pct"/>
          </w:tcPr>
          <w:p w14:paraId="41A57B6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-0.166</w:t>
            </w:r>
          </w:p>
        </w:tc>
        <w:tc>
          <w:tcPr>
            <w:tcW w:w="301" w:type="pct"/>
          </w:tcPr>
          <w:p w14:paraId="047BE77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-0.152</w:t>
            </w:r>
          </w:p>
        </w:tc>
        <w:tc>
          <w:tcPr>
            <w:tcW w:w="271" w:type="pct"/>
          </w:tcPr>
          <w:p w14:paraId="206BEA9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-0.096</w:t>
            </w:r>
          </w:p>
        </w:tc>
        <w:tc>
          <w:tcPr>
            <w:tcW w:w="293" w:type="pct"/>
          </w:tcPr>
          <w:p w14:paraId="67148B2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-0.148</w:t>
            </w:r>
          </w:p>
        </w:tc>
        <w:tc>
          <w:tcPr>
            <w:tcW w:w="274" w:type="pct"/>
          </w:tcPr>
          <w:p w14:paraId="1A2C777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-0.130</w:t>
            </w:r>
          </w:p>
        </w:tc>
        <w:tc>
          <w:tcPr>
            <w:tcW w:w="350" w:type="pct"/>
          </w:tcPr>
          <w:p w14:paraId="36F017E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-0.165</w:t>
            </w:r>
          </w:p>
        </w:tc>
        <w:tc>
          <w:tcPr>
            <w:tcW w:w="350" w:type="pct"/>
          </w:tcPr>
          <w:p w14:paraId="33D2B71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-0.159</w:t>
            </w:r>
          </w:p>
        </w:tc>
        <w:tc>
          <w:tcPr>
            <w:tcW w:w="407" w:type="pct"/>
          </w:tcPr>
          <w:p w14:paraId="35C5C4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-0.320</w:t>
            </w:r>
          </w:p>
        </w:tc>
      </w:tr>
      <w:tr w:rsidR="00C61104" w:rsidRPr="00C61104" w14:paraId="0FFF4DBC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55228338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PIR</w:t>
            </w:r>
          </w:p>
        </w:tc>
        <w:tc>
          <w:tcPr>
            <w:tcW w:w="342" w:type="pct"/>
          </w:tcPr>
          <w:p w14:paraId="2810D27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0.058</w:t>
            </w:r>
          </w:p>
        </w:tc>
        <w:tc>
          <w:tcPr>
            <w:tcW w:w="287" w:type="pct"/>
          </w:tcPr>
          <w:p w14:paraId="2867C26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0.089</w:t>
            </w:r>
          </w:p>
        </w:tc>
        <w:tc>
          <w:tcPr>
            <w:tcW w:w="352" w:type="pct"/>
          </w:tcPr>
          <w:p w14:paraId="2F99BDB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0.087</w:t>
            </w:r>
          </w:p>
        </w:tc>
        <w:tc>
          <w:tcPr>
            <w:tcW w:w="368" w:type="pct"/>
          </w:tcPr>
          <w:p w14:paraId="380FD63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0.052</w:t>
            </w:r>
          </w:p>
        </w:tc>
        <w:tc>
          <w:tcPr>
            <w:tcW w:w="347" w:type="pct"/>
          </w:tcPr>
          <w:p w14:paraId="5299F9C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0.068</w:t>
            </w:r>
          </w:p>
        </w:tc>
        <w:tc>
          <w:tcPr>
            <w:tcW w:w="356" w:type="pct"/>
          </w:tcPr>
          <w:p w14:paraId="78106CE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0.051</w:t>
            </w:r>
          </w:p>
        </w:tc>
        <w:tc>
          <w:tcPr>
            <w:tcW w:w="265" w:type="pct"/>
          </w:tcPr>
          <w:p w14:paraId="292E044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6566DA1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0.026</w:t>
            </w:r>
          </w:p>
        </w:tc>
        <w:tc>
          <w:tcPr>
            <w:tcW w:w="271" w:type="pct"/>
          </w:tcPr>
          <w:p w14:paraId="35CA0E2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0.100</w:t>
            </w:r>
          </w:p>
        </w:tc>
        <w:tc>
          <w:tcPr>
            <w:tcW w:w="293" w:type="pct"/>
          </w:tcPr>
          <w:p w14:paraId="238CFD6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0.103</w:t>
            </w:r>
          </w:p>
        </w:tc>
        <w:tc>
          <w:tcPr>
            <w:tcW w:w="274" w:type="pct"/>
          </w:tcPr>
          <w:p w14:paraId="72E224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0.028</w:t>
            </w:r>
          </w:p>
        </w:tc>
        <w:tc>
          <w:tcPr>
            <w:tcW w:w="350" w:type="pct"/>
          </w:tcPr>
          <w:p w14:paraId="688F981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0.128</w:t>
            </w:r>
          </w:p>
        </w:tc>
        <w:tc>
          <w:tcPr>
            <w:tcW w:w="350" w:type="pct"/>
          </w:tcPr>
          <w:p w14:paraId="67CA8F6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0.041</w:t>
            </w:r>
          </w:p>
        </w:tc>
        <w:tc>
          <w:tcPr>
            <w:tcW w:w="407" w:type="pct"/>
          </w:tcPr>
          <w:p w14:paraId="60ED706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0.029</w:t>
            </w:r>
          </w:p>
        </w:tc>
      </w:tr>
      <w:tr w:rsidR="00C61104" w:rsidRPr="00C61104" w14:paraId="3CB22DAE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5055DEFE" w14:textId="12F564D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Leukocyte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count</w:t>
            </w:r>
          </w:p>
        </w:tc>
        <w:tc>
          <w:tcPr>
            <w:tcW w:w="342" w:type="pct"/>
          </w:tcPr>
          <w:p w14:paraId="09588AD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-0.073</w:t>
            </w:r>
          </w:p>
        </w:tc>
        <w:tc>
          <w:tcPr>
            <w:tcW w:w="287" w:type="pct"/>
          </w:tcPr>
          <w:p w14:paraId="24D4434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-0.102</w:t>
            </w:r>
          </w:p>
        </w:tc>
        <w:tc>
          <w:tcPr>
            <w:tcW w:w="352" w:type="pct"/>
          </w:tcPr>
          <w:p w14:paraId="7E25284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-0.095</w:t>
            </w:r>
          </w:p>
        </w:tc>
        <w:tc>
          <w:tcPr>
            <w:tcW w:w="368" w:type="pct"/>
          </w:tcPr>
          <w:p w14:paraId="7287C5F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-0.077</w:t>
            </w:r>
          </w:p>
        </w:tc>
        <w:tc>
          <w:tcPr>
            <w:tcW w:w="347" w:type="pct"/>
          </w:tcPr>
          <w:p w14:paraId="5DC2BDB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-0.130</w:t>
            </w:r>
          </w:p>
        </w:tc>
        <w:tc>
          <w:tcPr>
            <w:tcW w:w="356" w:type="pct"/>
          </w:tcPr>
          <w:p w14:paraId="12F4203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3A84D3E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-0.059</w:t>
            </w:r>
          </w:p>
        </w:tc>
        <w:tc>
          <w:tcPr>
            <w:tcW w:w="301" w:type="pct"/>
          </w:tcPr>
          <w:p w14:paraId="14C2B47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-0.102</w:t>
            </w:r>
          </w:p>
        </w:tc>
        <w:tc>
          <w:tcPr>
            <w:tcW w:w="271" w:type="pct"/>
          </w:tcPr>
          <w:p w14:paraId="0C9207C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-0.070</w:t>
            </w:r>
          </w:p>
        </w:tc>
        <w:tc>
          <w:tcPr>
            <w:tcW w:w="293" w:type="pct"/>
          </w:tcPr>
          <w:p w14:paraId="59405EB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-0.102</w:t>
            </w:r>
          </w:p>
        </w:tc>
        <w:tc>
          <w:tcPr>
            <w:tcW w:w="274" w:type="pct"/>
          </w:tcPr>
          <w:p w14:paraId="157F5A8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51C05C5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-0.127</w:t>
            </w:r>
          </w:p>
        </w:tc>
        <w:tc>
          <w:tcPr>
            <w:tcW w:w="350" w:type="pct"/>
          </w:tcPr>
          <w:p w14:paraId="5BA315A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-0.082</w:t>
            </w:r>
          </w:p>
        </w:tc>
        <w:tc>
          <w:tcPr>
            <w:tcW w:w="407" w:type="pct"/>
          </w:tcPr>
          <w:p w14:paraId="1A835DC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-0.045</w:t>
            </w:r>
          </w:p>
        </w:tc>
      </w:tr>
      <w:tr w:rsidR="00C61104" w:rsidRPr="00C61104" w14:paraId="3CDF5E04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1A8F4C7F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Basophils</w:t>
            </w:r>
          </w:p>
        </w:tc>
        <w:tc>
          <w:tcPr>
            <w:tcW w:w="342" w:type="pct"/>
          </w:tcPr>
          <w:p w14:paraId="0676674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0.034</w:t>
            </w:r>
          </w:p>
        </w:tc>
        <w:tc>
          <w:tcPr>
            <w:tcW w:w="287" w:type="pct"/>
          </w:tcPr>
          <w:p w14:paraId="0764B8A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2" w:type="pct"/>
          </w:tcPr>
          <w:p w14:paraId="3E0DB34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0.023</w:t>
            </w:r>
          </w:p>
        </w:tc>
        <w:tc>
          <w:tcPr>
            <w:tcW w:w="368" w:type="pct"/>
          </w:tcPr>
          <w:p w14:paraId="2EA4140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</w:tcPr>
          <w:p w14:paraId="67A1D4F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4674FCC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0.024</w:t>
            </w:r>
          </w:p>
        </w:tc>
        <w:tc>
          <w:tcPr>
            <w:tcW w:w="265" w:type="pct"/>
          </w:tcPr>
          <w:p w14:paraId="111306D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21FAFD3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1" w:type="pct"/>
          </w:tcPr>
          <w:p w14:paraId="34D0F1E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</w:tcPr>
          <w:p w14:paraId="4EDD43B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4" w:type="pct"/>
          </w:tcPr>
          <w:p w14:paraId="197AEB8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1BA9F75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0.029</w:t>
            </w:r>
          </w:p>
        </w:tc>
        <w:tc>
          <w:tcPr>
            <w:tcW w:w="350" w:type="pct"/>
          </w:tcPr>
          <w:p w14:paraId="62830DB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407" w:type="pct"/>
          </w:tcPr>
          <w:p w14:paraId="58B1ED0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0.062</w:t>
            </w:r>
          </w:p>
        </w:tc>
      </w:tr>
      <w:tr w:rsidR="00C61104" w:rsidRPr="00C61104" w14:paraId="5C25C284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6026A0EF" w14:textId="51120F10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Erythrocyte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count</w:t>
            </w:r>
          </w:p>
        </w:tc>
        <w:tc>
          <w:tcPr>
            <w:tcW w:w="342" w:type="pct"/>
          </w:tcPr>
          <w:p w14:paraId="44F8D6B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0.046</w:t>
            </w:r>
          </w:p>
        </w:tc>
        <w:tc>
          <w:tcPr>
            <w:tcW w:w="287" w:type="pct"/>
          </w:tcPr>
          <w:p w14:paraId="1952789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0.053</w:t>
            </w:r>
          </w:p>
        </w:tc>
        <w:tc>
          <w:tcPr>
            <w:tcW w:w="352" w:type="pct"/>
          </w:tcPr>
          <w:p w14:paraId="0BE9C6C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0.012</w:t>
            </w:r>
          </w:p>
        </w:tc>
        <w:tc>
          <w:tcPr>
            <w:tcW w:w="368" w:type="pct"/>
          </w:tcPr>
          <w:p w14:paraId="227A719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</w:tcPr>
          <w:p w14:paraId="4E639BE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0.031</w:t>
            </w:r>
          </w:p>
        </w:tc>
        <w:tc>
          <w:tcPr>
            <w:tcW w:w="356" w:type="pct"/>
          </w:tcPr>
          <w:p w14:paraId="5E60805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3727CBB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0CBF03F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0.075</w:t>
            </w:r>
          </w:p>
        </w:tc>
        <w:tc>
          <w:tcPr>
            <w:tcW w:w="271" w:type="pct"/>
          </w:tcPr>
          <w:p w14:paraId="17082EC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</w:tcPr>
          <w:p w14:paraId="2FF7D23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0.010</w:t>
            </w:r>
          </w:p>
        </w:tc>
        <w:tc>
          <w:tcPr>
            <w:tcW w:w="274" w:type="pct"/>
          </w:tcPr>
          <w:p w14:paraId="5148C28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6F5C800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0.025</w:t>
            </w:r>
          </w:p>
        </w:tc>
        <w:tc>
          <w:tcPr>
            <w:tcW w:w="350" w:type="pct"/>
          </w:tcPr>
          <w:p w14:paraId="4AA7659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0.046</w:t>
            </w:r>
          </w:p>
        </w:tc>
        <w:tc>
          <w:tcPr>
            <w:tcW w:w="407" w:type="pct"/>
          </w:tcPr>
          <w:p w14:paraId="12F1AA7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0.052</w:t>
            </w:r>
          </w:p>
        </w:tc>
      </w:tr>
      <w:tr w:rsidR="00C61104" w:rsidRPr="00C61104" w14:paraId="5D81043C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2FA424A3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TIBC</w:t>
            </w:r>
          </w:p>
        </w:tc>
        <w:tc>
          <w:tcPr>
            <w:tcW w:w="342" w:type="pct"/>
          </w:tcPr>
          <w:p w14:paraId="471E3D2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-0.036</w:t>
            </w:r>
          </w:p>
        </w:tc>
        <w:tc>
          <w:tcPr>
            <w:tcW w:w="287" w:type="pct"/>
          </w:tcPr>
          <w:p w14:paraId="6E1D0D5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2" w:type="pct"/>
          </w:tcPr>
          <w:p w14:paraId="6B96567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-0.007</w:t>
            </w:r>
          </w:p>
        </w:tc>
        <w:tc>
          <w:tcPr>
            <w:tcW w:w="368" w:type="pct"/>
          </w:tcPr>
          <w:p w14:paraId="0180F22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</w:tcPr>
          <w:p w14:paraId="4AD55AB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-0.022</w:t>
            </w:r>
          </w:p>
        </w:tc>
        <w:tc>
          <w:tcPr>
            <w:tcW w:w="356" w:type="pct"/>
          </w:tcPr>
          <w:p w14:paraId="7605F4F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5D92E4B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675E3E8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  <w:tc>
          <w:tcPr>
            <w:tcW w:w="271" w:type="pct"/>
          </w:tcPr>
          <w:p w14:paraId="259215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</w:tcPr>
          <w:p w14:paraId="703FEED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4" w:type="pct"/>
          </w:tcPr>
          <w:p w14:paraId="5FBAA5F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167ECCB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1980D20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-0.030</w:t>
            </w:r>
          </w:p>
        </w:tc>
        <w:tc>
          <w:tcPr>
            <w:tcW w:w="407" w:type="pct"/>
          </w:tcPr>
          <w:p w14:paraId="7E0694A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-0.042</w:t>
            </w:r>
          </w:p>
        </w:tc>
      </w:tr>
      <w:tr w:rsidR="00C61104" w:rsidRPr="00C61104" w14:paraId="5F5A0E01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398C5587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Ferritin</w:t>
            </w:r>
          </w:p>
        </w:tc>
        <w:tc>
          <w:tcPr>
            <w:tcW w:w="342" w:type="pct"/>
          </w:tcPr>
          <w:p w14:paraId="57B9ECD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-0.057</w:t>
            </w:r>
          </w:p>
        </w:tc>
        <w:tc>
          <w:tcPr>
            <w:tcW w:w="287" w:type="pct"/>
          </w:tcPr>
          <w:p w14:paraId="12BEE06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-0.064</w:t>
            </w:r>
          </w:p>
        </w:tc>
        <w:tc>
          <w:tcPr>
            <w:tcW w:w="352" w:type="pct"/>
          </w:tcPr>
          <w:p w14:paraId="3FB4688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14:paraId="071BB07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-0.037</w:t>
            </w:r>
          </w:p>
        </w:tc>
        <w:tc>
          <w:tcPr>
            <w:tcW w:w="347" w:type="pct"/>
          </w:tcPr>
          <w:p w14:paraId="4C4E2E8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-0.020</w:t>
            </w:r>
          </w:p>
        </w:tc>
        <w:tc>
          <w:tcPr>
            <w:tcW w:w="356" w:type="pct"/>
          </w:tcPr>
          <w:p w14:paraId="6E5CEF8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7E5ED8A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17A95B4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-0.075</w:t>
            </w:r>
          </w:p>
        </w:tc>
        <w:tc>
          <w:tcPr>
            <w:tcW w:w="271" w:type="pct"/>
          </w:tcPr>
          <w:p w14:paraId="571E7A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-0.022</w:t>
            </w:r>
          </w:p>
        </w:tc>
        <w:tc>
          <w:tcPr>
            <w:tcW w:w="293" w:type="pct"/>
          </w:tcPr>
          <w:p w14:paraId="473ECE6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-0.013</w:t>
            </w:r>
          </w:p>
        </w:tc>
        <w:tc>
          <w:tcPr>
            <w:tcW w:w="274" w:type="pct"/>
          </w:tcPr>
          <w:p w14:paraId="4F8002A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7CF3A3D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-0.001</w:t>
            </w:r>
          </w:p>
        </w:tc>
        <w:tc>
          <w:tcPr>
            <w:tcW w:w="350" w:type="pct"/>
          </w:tcPr>
          <w:p w14:paraId="29E0D4F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-0.083</w:t>
            </w:r>
          </w:p>
        </w:tc>
        <w:tc>
          <w:tcPr>
            <w:tcW w:w="407" w:type="pct"/>
          </w:tcPr>
          <w:p w14:paraId="315685D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-0.023</w:t>
            </w:r>
          </w:p>
        </w:tc>
      </w:tr>
      <w:tr w:rsidR="00C61104" w:rsidRPr="00C61104" w14:paraId="48096D45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1CD82856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γ-tocopherol</w:t>
            </w:r>
          </w:p>
        </w:tc>
        <w:tc>
          <w:tcPr>
            <w:tcW w:w="342" w:type="pct"/>
          </w:tcPr>
          <w:p w14:paraId="2B903B4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-0.045</w:t>
            </w:r>
          </w:p>
        </w:tc>
        <w:tc>
          <w:tcPr>
            <w:tcW w:w="287" w:type="pct"/>
          </w:tcPr>
          <w:p w14:paraId="573E793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-0.018</w:t>
            </w:r>
          </w:p>
        </w:tc>
        <w:tc>
          <w:tcPr>
            <w:tcW w:w="352" w:type="pct"/>
          </w:tcPr>
          <w:p w14:paraId="12BE1BB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14:paraId="2238F27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</w:tcPr>
          <w:p w14:paraId="7DB9F28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-0.012</w:t>
            </w:r>
          </w:p>
        </w:tc>
        <w:tc>
          <w:tcPr>
            <w:tcW w:w="356" w:type="pct"/>
          </w:tcPr>
          <w:p w14:paraId="619918B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4955832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7094B61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1" w:type="pct"/>
          </w:tcPr>
          <w:p w14:paraId="1419C10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</w:tcPr>
          <w:p w14:paraId="3B0E35E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4" w:type="pct"/>
          </w:tcPr>
          <w:p w14:paraId="2B37BAE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-0.001</w:t>
            </w:r>
          </w:p>
        </w:tc>
        <w:tc>
          <w:tcPr>
            <w:tcW w:w="350" w:type="pct"/>
          </w:tcPr>
          <w:p w14:paraId="14095EA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</w:tcPr>
          <w:p w14:paraId="467FD087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-0.064</w:t>
            </w:r>
          </w:p>
        </w:tc>
        <w:tc>
          <w:tcPr>
            <w:tcW w:w="407" w:type="pct"/>
          </w:tcPr>
          <w:p w14:paraId="306FB1E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-0.070</w:t>
            </w:r>
          </w:p>
        </w:tc>
      </w:tr>
      <w:tr w:rsidR="00C61104" w:rsidRPr="00C61104" w14:paraId="7FD2A118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2CB1D54C" w14:textId="63D119BB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Retinyl</w:t>
            </w:r>
            <w:r w:rsidR="00C61104">
              <w:rPr>
                <w:rFonts w:cs="Arial"/>
                <w:sz w:val="18"/>
                <w:szCs w:val="18"/>
              </w:rPr>
              <w:t xml:space="preserve"> </w:t>
            </w:r>
            <w:r w:rsidRPr="00C61104">
              <w:rPr>
                <w:rFonts w:cs="Arial"/>
                <w:sz w:val="18"/>
                <w:szCs w:val="18"/>
              </w:rPr>
              <w:t>stearate</w:t>
            </w:r>
          </w:p>
        </w:tc>
        <w:tc>
          <w:tcPr>
            <w:tcW w:w="342" w:type="pct"/>
          </w:tcPr>
          <w:p w14:paraId="3D50874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0.048</w:t>
            </w:r>
          </w:p>
        </w:tc>
        <w:tc>
          <w:tcPr>
            <w:tcW w:w="287" w:type="pct"/>
          </w:tcPr>
          <w:p w14:paraId="55633B6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0.177</w:t>
            </w:r>
          </w:p>
        </w:tc>
        <w:tc>
          <w:tcPr>
            <w:tcW w:w="352" w:type="pct"/>
          </w:tcPr>
          <w:p w14:paraId="5AEB0BF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0.102</w:t>
            </w:r>
          </w:p>
        </w:tc>
        <w:tc>
          <w:tcPr>
            <w:tcW w:w="368" w:type="pct"/>
          </w:tcPr>
          <w:p w14:paraId="06365D3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0.110</w:t>
            </w:r>
          </w:p>
        </w:tc>
        <w:tc>
          <w:tcPr>
            <w:tcW w:w="347" w:type="pct"/>
          </w:tcPr>
          <w:p w14:paraId="6EA1FA9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0.108</w:t>
            </w:r>
          </w:p>
        </w:tc>
        <w:tc>
          <w:tcPr>
            <w:tcW w:w="356" w:type="pct"/>
          </w:tcPr>
          <w:p w14:paraId="5716576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0.095</w:t>
            </w:r>
          </w:p>
        </w:tc>
        <w:tc>
          <w:tcPr>
            <w:tcW w:w="265" w:type="pct"/>
          </w:tcPr>
          <w:p w14:paraId="0F2301D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0.112</w:t>
            </w:r>
          </w:p>
        </w:tc>
        <w:tc>
          <w:tcPr>
            <w:tcW w:w="301" w:type="pct"/>
          </w:tcPr>
          <w:p w14:paraId="4D09D07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0.109</w:t>
            </w:r>
          </w:p>
        </w:tc>
        <w:tc>
          <w:tcPr>
            <w:tcW w:w="271" w:type="pct"/>
          </w:tcPr>
          <w:p w14:paraId="0C8F7D1D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0.111</w:t>
            </w:r>
          </w:p>
        </w:tc>
        <w:tc>
          <w:tcPr>
            <w:tcW w:w="293" w:type="pct"/>
          </w:tcPr>
          <w:p w14:paraId="77BF7C2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0.097</w:t>
            </w:r>
          </w:p>
        </w:tc>
        <w:tc>
          <w:tcPr>
            <w:tcW w:w="274" w:type="pct"/>
          </w:tcPr>
          <w:p w14:paraId="0809D97B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0.107</w:t>
            </w:r>
          </w:p>
        </w:tc>
        <w:tc>
          <w:tcPr>
            <w:tcW w:w="350" w:type="pct"/>
          </w:tcPr>
          <w:p w14:paraId="7CE8EEE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0.380</w:t>
            </w:r>
          </w:p>
        </w:tc>
        <w:tc>
          <w:tcPr>
            <w:tcW w:w="350" w:type="pct"/>
          </w:tcPr>
          <w:p w14:paraId="0F227FC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-0.040</w:t>
            </w:r>
          </w:p>
        </w:tc>
        <w:tc>
          <w:tcPr>
            <w:tcW w:w="407" w:type="pct"/>
          </w:tcPr>
          <w:p w14:paraId="398D611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0.068</w:t>
            </w:r>
          </w:p>
        </w:tc>
      </w:tr>
      <w:tr w:rsidR="00C61104" w:rsidRPr="00C61104" w14:paraId="107F224C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4E7B0B95" w14:textId="7777777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C61104">
              <w:rPr>
                <w:rFonts w:cs="Arial"/>
                <w:sz w:val="18"/>
                <w:szCs w:val="18"/>
              </w:rPr>
              <w:t>LDL</w:t>
            </w:r>
          </w:p>
        </w:tc>
        <w:tc>
          <w:tcPr>
            <w:tcW w:w="342" w:type="pct"/>
          </w:tcPr>
          <w:p w14:paraId="6178225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0.033</w:t>
            </w:r>
          </w:p>
        </w:tc>
        <w:tc>
          <w:tcPr>
            <w:tcW w:w="287" w:type="pct"/>
          </w:tcPr>
          <w:p w14:paraId="58C9CA2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0.262</w:t>
            </w:r>
          </w:p>
        </w:tc>
        <w:tc>
          <w:tcPr>
            <w:tcW w:w="352" w:type="pct"/>
          </w:tcPr>
          <w:p w14:paraId="505C371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0.190</w:t>
            </w:r>
          </w:p>
        </w:tc>
        <w:tc>
          <w:tcPr>
            <w:tcW w:w="368" w:type="pct"/>
          </w:tcPr>
          <w:p w14:paraId="7CBB5FA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0.181</w:t>
            </w:r>
          </w:p>
        </w:tc>
        <w:tc>
          <w:tcPr>
            <w:tcW w:w="347" w:type="pct"/>
          </w:tcPr>
          <w:p w14:paraId="3B5156C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0.235</w:t>
            </w:r>
          </w:p>
        </w:tc>
        <w:tc>
          <w:tcPr>
            <w:tcW w:w="356" w:type="pct"/>
          </w:tcPr>
          <w:p w14:paraId="3A7A99F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0.172</w:t>
            </w:r>
          </w:p>
        </w:tc>
        <w:tc>
          <w:tcPr>
            <w:tcW w:w="265" w:type="pct"/>
          </w:tcPr>
          <w:p w14:paraId="0C71366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0.264</w:t>
            </w:r>
          </w:p>
        </w:tc>
        <w:tc>
          <w:tcPr>
            <w:tcW w:w="301" w:type="pct"/>
          </w:tcPr>
          <w:p w14:paraId="6E40E48F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0.158</w:t>
            </w:r>
          </w:p>
        </w:tc>
        <w:tc>
          <w:tcPr>
            <w:tcW w:w="271" w:type="pct"/>
          </w:tcPr>
          <w:p w14:paraId="4A8D254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0.169</w:t>
            </w:r>
          </w:p>
        </w:tc>
        <w:tc>
          <w:tcPr>
            <w:tcW w:w="293" w:type="pct"/>
          </w:tcPr>
          <w:p w14:paraId="23DCF5C8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0.191</w:t>
            </w:r>
          </w:p>
        </w:tc>
        <w:tc>
          <w:tcPr>
            <w:tcW w:w="274" w:type="pct"/>
          </w:tcPr>
          <w:p w14:paraId="6ECDC85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0.218</w:t>
            </w:r>
          </w:p>
        </w:tc>
        <w:tc>
          <w:tcPr>
            <w:tcW w:w="350" w:type="pct"/>
          </w:tcPr>
          <w:p w14:paraId="678B3413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0.273</w:t>
            </w:r>
          </w:p>
        </w:tc>
        <w:tc>
          <w:tcPr>
            <w:tcW w:w="350" w:type="pct"/>
          </w:tcPr>
          <w:p w14:paraId="6259BCF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0.226</w:t>
            </w:r>
          </w:p>
        </w:tc>
        <w:tc>
          <w:tcPr>
            <w:tcW w:w="407" w:type="pct"/>
          </w:tcPr>
          <w:p w14:paraId="27B2C6BE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0.040</w:t>
            </w:r>
          </w:p>
        </w:tc>
      </w:tr>
      <w:tr w:rsidR="00C61104" w:rsidRPr="00C61104" w14:paraId="2E526553" w14:textId="77777777" w:rsidTr="00915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</w:tcPr>
          <w:p w14:paraId="785364B8" w14:textId="713A9087" w:rsidR="006D0F2C" w:rsidRPr="00C61104" w:rsidRDefault="006D0F2C" w:rsidP="00915232">
            <w:pPr>
              <w:rPr>
                <w:rFonts w:cs="Arial"/>
                <w:sz w:val="18"/>
                <w:szCs w:val="18"/>
              </w:rPr>
            </w:pPr>
            <w:r w:rsidRPr="00DD3F78">
              <w:rPr>
                <w:rFonts w:cs="Arial"/>
                <w:color w:val="92D050"/>
                <w:sz w:val="18"/>
                <w:szCs w:val="18"/>
              </w:rPr>
              <w:t>MFA</w:t>
            </w:r>
            <w:r w:rsidR="00C61104" w:rsidRPr="00DD3F78">
              <w:rPr>
                <w:rFonts w:cs="Arial"/>
                <w:color w:val="92D050"/>
                <w:sz w:val="18"/>
                <w:szCs w:val="18"/>
              </w:rPr>
              <w:t xml:space="preserve"> </w:t>
            </w:r>
            <w:r w:rsidRPr="00DD3F78">
              <w:rPr>
                <w:rFonts w:cs="Arial"/>
                <w:color w:val="92D050"/>
                <w:sz w:val="18"/>
                <w:szCs w:val="18"/>
              </w:rPr>
              <w:t>20:1</w:t>
            </w:r>
            <w:r w:rsidRPr="00C61104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2" w:type="pct"/>
          </w:tcPr>
          <w:p w14:paraId="324BE00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0.032</w:t>
            </w:r>
          </w:p>
        </w:tc>
        <w:tc>
          <w:tcPr>
            <w:tcW w:w="287" w:type="pct"/>
          </w:tcPr>
          <w:p w14:paraId="23DD554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0.015</w:t>
            </w:r>
          </w:p>
        </w:tc>
        <w:tc>
          <w:tcPr>
            <w:tcW w:w="352" w:type="pct"/>
          </w:tcPr>
          <w:p w14:paraId="7D1CCF7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0.010</w:t>
            </w:r>
          </w:p>
        </w:tc>
        <w:tc>
          <w:tcPr>
            <w:tcW w:w="368" w:type="pct"/>
          </w:tcPr>
          <w:p w14:paraId="554F15A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0.005</w:t>
            </w:r>
          </w:p>
        </w:tc>
        <w:tc>
          <w:tcPr>
            <w:tcW w:w="347" w:type="pct"/>
          </w:tcPr>
          <w:p w14:paraId="55FEFF1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14:paraId="328CD126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65" w:type="pct"/>
          </w:tcPr>
          <w:p w14:paraId="5F4076B2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</w:tcPr>
          <w:p w14:paraId="471666FA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0.011</w:t>
            </w:r>
          </w:p>
        </w:tc>
        <w:tc>
          <w:tcPr>
            <w:tcW w:w="271" w:type="pct"/>
          </w:tcPr>
          <w:p w14:paraId="41795645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</w:tcPr>
          <w:p w14:paraId="66EF598C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</w:t>
            </w:r>
          </w:p>
        </w:tc>
        <w:tc>
          <w:tcPr>
            <w:tcW w:w="274" w:type="pct"/>
          </w:tcPr>
          <w:p w14:paraId="074B50D1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0.015</w:t>
            </w:r>
          </w:p>
        </w:tc>
        <w:tc>
          <w:tcPr>
            <w:tcW w:w="350" w:type="pct"/>
          </w:tcPr>
          <w:p w14:paraId="6F680630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0.035</w:t>
            </w:r>
          </w:p>
        </w:tc>
        <w:tc>
          <w:tcPr>
            <w:tcW w:w="350" w:type="pct"/>
          </w:tcPr>
          <w:p w14:paraId="04C25C59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0.006</w:t>
            </w:r>
          </w:p>
        </w:tc>
        <w:tc>
          <w:tcPr>
            <w:tcW w:w="407" w:type="pct"/>
          </w:tcPr>
          <w:p w14:paraId="2F5D6E04" w14:textId="77777777" w:rsidR="006D0F2C" w:rsidRPr="00C61104" w:rsidRDefault="006D0F2C" w:rsidP="00915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61104">
              <w:rPr>
                <w:sz w:val="18"/>
                <w:szCs w:val="18"/>
              </w:rPr>
              <w:t>0.008</w:t>
            </w:r>
          </w:p>
        </w:tc>
      </w:tr>
    </w:tbl>
    <w:p w14:paraId="2A05DAC6" w14:textId="6F136ECA" w:rsidR="006D0F2C" w:rsidRPr="00C61104" w:rsidRDefault="006D0F2C" w:rsidP="006D0F2C">
      <w:pPr>
        <w:jc w:val="left"/>
        <w:rPr>
          <w:rFonts w:cs="Arial"/>
          <w:sz w:val="18"/>
          <w:szCs w:val="18"/>
        </w:rPr>
      </w:pPr>
      <w:r w:rsidRPr="00C61104">
        <w:rPr>
          <w:rFonts w:cs="Arial"/>
          <w:sz w:val="18"/>
          <w:szCs w:val="18"/>
        </w:rPr>
        <w:t>Abbreviations: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MFA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20:1,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Eicosenoic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acid;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PIR,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poverty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income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ratio;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TIBC,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total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iron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binding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capacity.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1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name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each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row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related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certainty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≥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0.95.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first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column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reported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of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between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telomere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length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analysis;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other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columns,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same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done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for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each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sensitivity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analysis.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br/>
        <w:t>All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values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present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table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are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taken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from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optimal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partial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correlation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matrix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that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was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generated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function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“nutriNetwork”,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and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selected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function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“selectnet”.</w:t>
      </w:r>
      <w:r w:rsidRPr="00C61104">
        <w:rPr>
          <w:rFonts w:cs="Arial"/>
          <w:sz w:val="18"/>
          <w:szCs w:val="18"/>
        </w:rPr>
        <w:br/>
      </w:r>
      <w:r w:rsidRPr="00C61104">
        <w:rPr>
          <w:rFonts w:cs="Arial"/>
          <w:sz w:val="18"/>
          <w:szCs w:val="18"/>
          <w:vertAlign w:val="superscript"/>
        </w:rPr>
        <w:t>2</w:t>
      </w:r>
      <w:r w:rsidR="00C61104">
        <w:rPr>
          <w:rFonts w:cs="Arial"/>
          <w:sz w:val="18"/>
          <w:szCs w:val="18"/>
          <w:vertAlign w:val="superscript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DD3F78">
        <w:rPr>
          <w:rFonts w:cs="Arial"/>
          <w:color w:val="92D050"/>
          <w:sz w:val="18"/>
          <w:szCs w:val="18"/>
        </w:rPr>
        <w:t>green</w:t>
      </w:r>
      <w:r w:rsidR="00C61104">
        <w:rPr>
          <w:rFonts w:cs="Arial"/>
          <w:sz w:val="18"/>
          <w:szCs w:val="18"/>
        </w:rPr>
        <w:t xml:space="preserve"> </w:t>
      </w:r>
      <w:r w:rsidR="00173968" w:rsidRPr="00C61104">
        <w:rPr>
          <w:rFonts w:cs="Arial"/>
          <w:sz w:val="18"/>
          <w:szCs w:val="18"/>
        </w:rPr>
        <w:t>color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indicates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only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dietary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variable,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in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order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not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to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confuse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it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with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the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other</w:t>
      </w:r>
      <w:r w:rsidR="00C61104">
        <w:rPr>
          <w:rFonts w:cs="Arial"/>
          <w:sz w:val="18"/>
          <w:szCs w:val="18"/>
        </w:rPr>
        <w:t xml:space="preserve"> </w:t>
      </w:r>
      <w:r w:rsidRPr="00C61104">
        <w:rPr>
          <w:rFonts w:cs="Arial"/>
          <w:sz w:val="18"/>
          <w:szCs w:val="18"/>
        </w:rPr>
        <w:t>variables.</w:t>
      </w:r>
    </w:p>
    <w:sectPr w:rsidR="006D0F2C" w:rsidRPr="00C61104" w:rsidSect="00C2016B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E7C0" w14:textId="77777777" w:rsidR="003F2505" w:rsidRPr="00416378" w:rsidRDefault="003F2505" w:rsidP="00DC640B">
      <w:pPr>
        <w:spacing w:after="0" w:line="240" w:lineRule="auto"/>
      </w:pPr>
      <w:r w:rsidRPr="00416378">
        <w:separator/>
      </w:r>
    </w:p>
  </w:endnote>
  <w:endnote w:type="continuationSeparator" w:id="0">
    <w:p w14:paraId="44CF84D7" w14:textId="77777777" w:rsidR="003F2505" w:rsidRPr="00416378" w:rsidRDefault="003F2505" w:rsidP="00DC640B">
      <w:pPr>
        <w:spacing w:after="0" w:line="240" w:lineRule="auto"/>
      </w:pPr>
      <w:r w:rsidRPr="00416378">
        <w:continuationSeparator/>
      </w:r>
    </w:p>
  </w:endnote>
  <w:endnote w:type="continuationNotice" w:id="1">
    <w:p w14:paraId="6278E696" w14:textId="77777777" w:rsidR="003F2505" w:rsidRPr="00416378" w:rsidRDefault="003F2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5518" w14:textId="77777777" w:rsidR="003F2505" w:rsidRPr="00416378" w:rsidRDefault="003F2505" w:rsidP="00DC640B">
      <w:pPr>
        <w:spacing w:after="0" w:line="240" w:lineRule="auto"/>
      </w:pPr>
      <w:r w:rsidRPr="00416378">
        <w:separator/>
      </w:r>
    </w:p>
  </w:footnote>
  <w:footnote w:type="continuationSeparator" w:id="0">
    <w:p w14:paraId="454C9559" w14:textId="77777777" w:rsidR="003F2505" w:rsidRPr="00416378" w:rsidRDefault="003F2505" w:rsidP="00DC640B">
      <w:pPr>
        <w:spacing w:after="0" w:line="240" w:lineRule="auto"/>
      </w:pPr>
      <w:r w:rsidRPr="00416378">
        <w:continuationSeparator/>
      </w:r>
    </w:p>
  </w:footnote>
  <w:footnote w:type="continuationNotice" w:id="1">
    <w:p w14:paraId="7531F2A5" w14:textId="77777777" w:rsidR="003F2505" w:rsidRPr="00416378" w:rsidRDefault="003F25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1E67"/>
    <w:multiLevelType w:val="hybridMultilevel"/>
    <w:tmpl w:val="1B366378"/>
    <w:lvl w:ilvl="0" w:tplc="54989EFC">
      <w:start w:val="1"/>
      <w:numFmt w:val="decimal"/>
      <w:lvlText w:val="%1."/>
      <w:lvlJc w:val="left"/>
      <w:pPr>
        <w:ind w:left="1020" w:hanging="360"/>
      </w:pPr>
    </w:lvl>
    <w:lvl w:ilvl="1" w:tplc="B254D852">
      <w:start w:val="1"/>
      <w:numFmt w:val="decimal"/>
      <w:lvlText w:val="%2."/>
      <w:lvlJc w:val="left"/>
      <w:pPr>
        <w:ind w:left="1020" w:hanging="360"/>
      </w:pPr>
    </w:lvl>
    <w:lvl w:ilvl="2" w:tplc="67A0CF26">
      <w:start w:val="1"/>
      <w:numFmt w:val="decimal"/>
      <w:lvlText w:val="%3."/>
      <w:lvlJc w:val="left"/>
      <w:pPr>
        <w:ind w:left="1020" w:hanging="360"/>
      </w:pPr>
    </w:lvl>
    <w:lvl w:ilvl="3" w:tplc="7B9210D2">
      <w:start w:val="1"/>
      <w:numFmt w:val="decimal"/>
      <w:lvlText w:val="%4."/>
      <w:lvlJc w:val="left"/>
      <w:pPr>
        <w:ind w:left="1020" w:hanging="360"/>
      </w:pPr>
    </w:lvl>
    <w:lvl w:ilvl="4" w:tplc="96C48850">
      <w:start w:val="1"/>
      <w:numFmt w:val="decimal"/>
      <w:lvlText w:val="%5."/>
      <w:lvlJc w:val="left"/>
      <w:pPr>
        <w:ind w:left="1020" w:hanging="360"/>
      </w:pPr>
    </w:lvl>
    <w:lvl w:ilvl="5" w:tplc="D4B82046">
      <w:start w:val="1"/>
      <w:numFmt w:val="decimal"/>
      <w:lvlText w:val="%6."/>
      <w:lvlJc w:val="left"/>
      <w:pPr>
        <w:ind w:left="1020" w:hanging="360"/>
      </w:pPr>
    </w:lvl>
    <w:lvl w:ilvl="6" w:tplc="9CDAECFC">
      <w:start w:val="1"/>
      <w:numFmt w:val="decimal"/>
      <w:lvlText w:val="%7."/>
      <w:lvlJc w:val="left"/>
      <w:pPr>
        <w:ind w:left="1020" w:hanging="360"/>
      </w:pPr>
    </w:lvl>
    <w:lvl w:ilvl="7" w:tplc="1EB0B648">
      <w:start w:val="1"/>
      <w:numFmt w:val="decimal"/>
      <w:lvlText w:val="%8."/>
      <w:lvlJc w:val="left"/>
      <w:pPr>
        <w:ind w:left="1020" w:hanging="360"/>
      </w:pPr>
    </w:lvl>
    <w:lvl w:ilvl="8" w:tplc="8B48C1A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42E810D0"/>
    <w:multiLevelType w:val="hybridMultilevel"/>
    <w:tmpl w:val="8542DF68"/>
    <w:lvl w:ilvl="0" w:tplc="15C6B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E16AA"/>
    <w:multiLevelType w:val="hybridMultilevel"/>
    <w:tmpl w:val="47167142"/>
    <w:lvl w:ilvl="0" w:tplc="7E2CEC04">
      <w:start w:val="1"/>
      <w:numFmt w:val="decimal"/>
      <w:lvlText w:val="%1."/>
      <w:lvlJc w:val="left"/>
      <w:pPr>
        <w:ind w:left="720" w:hanging="360"/>
      </w:pPr>
    </w:lvl>
    <w:lvl w:ilvl="1" w:tplc="FDC65846">
      <w:start w:val="1"/>
      <w:numFmt w:val="decimal"/>
      <w:lvlText w:val="%2."/>
      <w:lvlJc w:val="left"/>
      <w:pPr>
        <w:ind w:left="720" w:hanging="360"/>
      </w:pPr>
    </w:lvl>
    <w:lvl w:ilvl="2" w:tplc="C902E266">
      <w:start w:val="1"/>
      <w:numFmt w:val="decimal"/>
      <w:lvlText w:val="%3."/>
      <w:lvlJc w:val="left"/>
      <w:pPr>
        <w:ind w:left="720" w:hanging="360"/>
      </w:pPr>
    </w:lvl>
    <w:lvl w:ilvl="3" w:tplc="042EAAEE">
      <w:start w:val="1"/>
      <w:numFmt w:val="decimal"/>
      <w:lvlText w:val="%4."/>
      <w:lvlJc w:val="left"/>
      <w:pPr>
        <w:ind w:left="720" w:hanging="360"/>
      </w:pPr>
    </w:lvl>
    <w:lvl w:ilvl="4" w:tplc="07E2D6EE">
      <w:start w:val="1"/>
      <w:numFmt w:val="decimal"/>
      <w:lvlText w:val="%5."/>
      <w:lvlJc w:val="left"/>
      <w:pPr>
        <w:ind w:left="720" w:hanging="360"/>
      </w:pPr>
    </w:lvl>
    <w:lvl w:ilvl="5" w:tplc="E2E621DE">
      <w:start w:val="1"/>
      <w:numFmt w:val="decimal"/>
      <w:lvlText w:val="%6."/>
      <w:lvlJc w:val="left"/>
      <w:pPr>
        <w:ind w:left="720" w:hanging="360"/>
      </w:pPr>
    </w:lvl>
    <w:lvl w:ilvl="6" w:tplc="C882A464">
      <w:start w:val="1"/>
      <w:numFmt w:val="decimal"/>
      <w:lvlText w:val="%7."/>
      <w:lvlJc w:val="left"/>
      <w:pPr>
        <w:ind w:left="720" w:hanging="360"/>
      </w:pPr>
    </w:lvl>
    <w:lvl w:ilvl="7" w:tplc="17CC6028">
      <w:start w:val="1"/>
      <w:numFmt w:val="decimal"/>
      <w:lvlText w:val="%8."/>
      <w:lvlJc w:val="left"/>
      <w:pPr>
        <w:ind w:left="720" w:hanging="360"/>
      </w:pPr>
    </w:lvl>
    <w:lvl w:ilvl="8" w:tplc="3B0A4238">
      <w:start w:val="1"/>
      <w:numFmt w:val="decimal"/>
      <w:lvlText w:val="%9."/>
      <w:lvlJc w:val="left"/>
      <w:pPr>
        <w:ind w:left="720" w:hanging="360"/>
      </w:pPr>
    </w:lvl>
  </w:abstractNum>
  <w:num w:numId="1" w16cid:durableId="205609216">
    <w:abstractNumId w:val="1"/>
  </w:num>
  <w:num w:numId="2" w16cid:durableId="1600335032">
    <w:abstractNumId w:val="0"/>
  </w:num>
  <w:num w:numId="3" w16cid:durableId="202166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98"/>
    <w:rsid w:val="000005A2"/>
    <w:rsid w:val="000031E4"/>
    <w:rsid w:val="0000393E"/>
    <w:rsid w:val="00003D48"/>
    <w:rsid w:val="000061C1"/>
    <w:rsid w:val="000072AE"/>
    <w:rsid w:val="0001036C"/>
    <w:rsid w:val="000116E7"/>
    <w:rsid w:val="00011C72"/>
    <w:rsid w:val="00012626"/>
    <w:rsid w:val="00012B59"/>
    <w:rsid w:val="0001345B"/>
    <w:rsid w:val="00013F31"/>
    <w:rsid w:val="000146C8"/>
    <w:rsid w:val="00015318"/>
    <w:rsid w:val="0001665B"/>
    <w:rsid w:val="000216F8"/>
    <w:rsid w:val="000227BA"/>
    <w:rsid w:val="00022FFF"/>
    <w:rsid w:val="0002411C"/>
    <w:rsid w:val="00024CC5"/>
    <w:rsid w:val="000251E7"/>
    <w:rsid w:val="00025D69"/>
    <w:rsid w:val="00026386"/>
    <w:rsid w:val="000301FC"/>
    <w:rsid w:val="00030C75"/>
    <w:rsid w:val="00030FFF"/>
    <w:rsid w:val="00031EB6"/>
    <w:rsid w:val="000326CD"/>
    <w:rsid w:val="00032EF0"/>
    <w:rsid w:val="0003535B"/>
    <w:rsid w:val="00035CBA"/>
    <w:rsid w:val="0004195A"/>
    <w:rsid w:val="0004243D"/>
    <w:rsid w:val="00042736"/>
    <w:rsid w:val="000432EC"/>
    <w:rsid w:val="00043A0E"/>
    <w:rsid w:val="000444CA"/>
    <w:rsid w:val="00044828"/>
    <w:rsid w:val="00044C3C"/>
    <w:rsid w:val="00045A0E"/>
    <w:rsid w:val="000514B5"/>
    <w:rsid w:val="00052450"/>
    <w:rsid w:val="0005321F"/>
    <w:rsid w:val="00053A8D"/>
    <w:rsid w:val="00061208"/>
    <w:rsid w:val="00061AE2"/>
    <w:rsid w:val="000630E2"/>
    <w:rsid w:val="000663AF"/>
    <w:rsid w:val="00070C4A"/>
    <w:rsid w:val="000713CB"/>
    <w:rsid w:val="00072C46"/>
    <w:rsid w:val="00074C37"/>
    <w:rsid w:val="00077ED9"/>
    <w:rsid w:val="00080C8D"/>
    <w:rsid w:val="00081592"/>
    <w:rsid w:val="00081C4E"/>
    <w:rsid w:val="00082725"/>
    <w:rsid w:val="00084931"/>
    <w:rsid w:val="00084BB6"/>
    <w:rsid w:val="0008527E"/>
    <w:rsid w:val="00085A0B"/>
    <w:rsid w:val="00086D98"/>
    <w:rsid w:val="00090779"/>
    <w:rsid w:val="00090BB3"/>
    <w:rsid w:val="00091388"/>
    <w:rsid w:val="00092A78"/>
    <w:rsid w:val="000938FC"/>
    <w:rsid w:val="0009390B"/>
    <w:rsid w:val="00094742"/>
    <w:rsid w:val="00094DED"/>
    <w:rsid w:val="0009634E"/>
    <w:rsid w:val="0009762B"/>
    <w:rsid w:val="000A0AA3"/>
    <w:rsid w:val="000A2680"/>
    <w:rsid w:val="000A5E89"/>
    <w:rsid w:val="000B07CF"/>
    <w:rsid w:val="000B0A52"/>
    <w:rsid w:val="000B166C"/>
    <w:rsid w:val="000B31DA"/>
    <w:rsid w:val="000B473E"/>
    <w:rsid w:val="000B5A6C"/>
    <w:rsid w:val="000B60F5"/>
    <w:rsid w:val="000C04B3"/>
    <w:rsid w:val="000C1EDE"/>
    <w:rsid w:val="000C2D22"/>
    <w:rsid w:val="000C33B4"/>
    <w:rsid w:val="000C4320"/>
    <w:rsid w:val="000C4AAA"/>
    <w:rsid w:val="000C76F0"/>
    <w:rsid w:val="000C7AE3"/>
    <w:rsid w:val="000C7B02"/>
    <w:rsid w:val="000D30BD"/>
    <w:rsid w:val="000D5204"/>
    <w:rsid w:val="000D6DE4"/>
    <w:rsid w:val="000E033D"/>
    <w:rsid w:val="000E2F9A"/>
    <w:rsid w:val="000E38A1"/>
    <w:rsid w:val="000E43E7"/>
    <w:rsid w:val="000F2C9B"/>
    <w:rsid w:val="000F467F"/>
    <w:rsid w:val="000F56D2"/>
    <w:rsid w:val="000F60A4"/>
    <w:rsid w:val="001001A6"/>
    <w:rsid w:val="001055E4"/>
    <w:rsid w:val="00105D22"/>
    <w:rsid w:val="00106E50"/>
    <w:rsid w:val="0010779C"/>
    <w:rsid w:val="00107BBE"/>
    <w:rsid w:val="001105E6"/>
    <w:rsid w:val="00112EFC"/>
    <w:rsid w:val="00112FBE"/>
    <w:rsid w:val="00113718"/>
    <w:rsid w:val="00117520"/>
    <w:rsid w:val="00120524"/>
    <w:rsid w:val="00122250"/>
    <w:rsid w:val="001224CC"/>
    <w:rsid w:val="00124DB4"/>
    <w:rsid w:val="00125683"/>
    <w:rsid w:val="00125FE3"/>
    <w:rsid w:val="00127379"/>
    <w:rsid w:val="001277E8"/>
    <w:rsid w:val="001336AD"/>
    <w:rsid w:val="00133BA2"/>
    <w:rsid w:val="00136798"/>
    <w:rsid w:val="00137C82"/>
    <w:rsid w:val="00143718"/>
    <w:rsid w:val="001444ED"/>
    <w:rsid w:val="00147B1E"/>
    <w:rsid w:val="00150742"/>
    <w:rsid w:val="001507C9"/>
    <w:rsid w:val="00150D85"/>
    <w:rsid w:val="0015423E"/>
    <w:rsid w:val="001557FD"/>
    <w:rsid w:val="00157040"/>
    <w:rsid w:val="0015784B"/>
    <w:rsid w:val="001610B2"/>
    <w:rsid w:val="001619E8"/>
    <w:rsid w:val="00161F1C"/>
    <w:rsid w:val="00162C88"/>
    <w:rsid w:val="001648B3"/>
    <w:rsid w:val="001675BC"/>
    <w:rsid w:val="00167E21"/>
    <w:rsid w:val="00170661"/>
    <w:rsid w:val="001719AE"/>
    <w:rsid w:val="00171F74"/>
    <w:rsid w:val="001720D9"/>
    <w:rsid w:val="00173968"/>
    <w:rsid w:val="00173FDE"/>
    <w:rsid w:val="00174A0C"/>
    <w:rsid w:val="00175919"/>
    <w:rsid w:val="0017777D"/>
    <w:rsid w:val="00177EAB"/>
    <w:rsid w:val="00181FBB"/>
    <w:rsid w:val="00182018"/>
    <w:rsid w:val="001840C1"/>
    <w:rsid w:val="00184E57"/>
    <w:rsid w:val="0018711E"/>
    <w:rsid w:val="00190237"/>
    <w:rsid w:val="001915FB"/>
    <w:rsid w:val="001917E3"/>
    <w:rsid w:val="00191AB7"/>
    <w:rsid w:val="00191FA3"/>
    <w:rsid w:val="00194B27"/>
    <w:rsid w:val="00194CEC"/>
    <w:rsid w:val="00195C4B"/>
    <w:rsid w:val="00196D67"/>
    <w:rsid w:val="001A1F6A"/>
    <w:rsid w:val="001A3C97"/>
    <w:rsid w:val="001A622D"/>
    <w:rsid w:val="001B1D28"/>
    <w:rsid w:val="001B2FFA"/>
    <w:rsid w:val="001B3AE6"/>
    <w:rsid w:val="001B59F8"/>
    <w:rsid w:val="001C25E6"/>
    <w:rsid w:val="001C6288"/>
    <w:rsid w:val="001C6B68"/>
    <w:rsid w:val="001D039F"/>
    <w:rsid w:val="001D29F9"/>
    <w:rsid w:val="001E0EAD"/>
    <w:rsid w:val="001E2A7B"/>
    <w:rsid w:val="001E3BB0"/>
    <w:rsid w:val="001E4978"/>
    <w:rsid w:val="001E6410"/>
    <w:rsid w:val="001F3F56"/>
    <w:rsid w:val="001F4431"/>
    <w:rsid w:val="001F671C"/>
    <w:rsid w:val="001F78F2"/>
    <w:rsid w:val="00201542"/>
    <w:rsid w:val="0020506E"/>
    <w:rsid w:val="00205E01"/>
    <w:rsid w:val="00207937"/>
    <w:rsid w:val="00211D5D"/>
    <w:rsid w:val="00215522"/>
    <w:rsid w:val="00215C89"/>
    <w:rsid w:val="002173AF"/>
    <w:rsid w:val="002175F4"/>
    <w:rsid w:val="00220982"/>
    <w:rsid w:val="00222AF6"/>
    <w:rsid w:val="002233C4"/>
    <w:rsid w:val="00223988"/>
    <w:rsid w:val="00225569"/>
    <w:rsid w:val="00226DD6"/>
    <w:rsid w:val="00232A06"/>
    <w:rsid w:val="00234CE3"/>
    <w:rsid w:val="002350A9"/>
    <w:rsid w:val="00235379"/>
    <w:rsid w:val="002368FB"/>
    <w:rsid w:val="00236FA9"/>
    <w:rsid w:val="002378A7"/>
    <w:rsid w:val="002378DD"/>
    <w:rsid w:val="0024051A"/>
    <w:rsid w:val="002405B1"/>
    <w:rsid w:val="0024189A"/>
    <w:rsid w:val="00241AE6"/>
    <w:rsid w:val="00243465"/>
    <w:rsid w:val="002458D7"/>
    <w:rsid w:val="002478E2"/>
    <w:rsid w:val="002505B3"/>
    <w:rsid w:val="00250E18"/>
    <w:rsid w:val="00252292"/>
    <w:rsid w:val="0025354A"/>
    <w:rsid w:val="00254973"/>
    <w:rsid w:val="0025499C"/>
    <w:rsid w:val="00255DAA"/>
    <w:rsid w:val="00256E00"/>
    <w:rsid w:val="00260392"/>
    <w:rsid w:val="00261F26"/>
    <w:rsid w:val="002628D2"/>
    <w:rsid w:val="00262FA6"/>
    <w:rsid w:val="00265284"/>
    <w:rsid w:val="00266F20"/>
    <w:rsid w:val="002675A7"/>
    <w:rsid w:val="002679AA"/>
    <w:rsid w:val="002706DF"/>
    <w:rsid w:val="00272837"/>
    <w:rsid w:val="00273EF4"/>
    <w:rsid w:val="00275442"/>
    <w:rsid w:val="00277EE6"/>
    <w:rsid w:val="00280AE6"/>
    <w:rsid w:val="00281086"/>
    <w:rsid w:val="002816A7"/>
    <w:rsid w:val="00283313"/>
    <w:rsid w:val="002845DD"/>
    <w:rsid w:val="00284BB5"/>
    <w:rsid w:val="00285CBA"/>
    <w:rsid w:val="00286005"/>
    <w:rsid w:val="00290609"/>
    <w:rsid w:val="00290748"/>
    <w:rsid w:val="00292992"/>
    <w:rsid w:val="00294585"/>
    <w:rsid w:val="00295A48"/>
    <w:rsid w:val="002971A5"/>
    <w:rsid w:val="002972D5"/>
    <w:rsid w:val="002975E4"/>
    <w:rsid w:val="002A02CB"/>
    <w:rsid w:val="002A0ACA"/>
    <w:rsid w:val="002A0E66"/>
    <w:rsid w:val="002A1229"/>
    <w:rsid w:val="002A13DB"/>
    <w:rsid w:val="002A3BB7"/>
    <w:rsid w:val="002A4CC8"/>
    <w:rsid w:val="002A5488"/>
    <w:rsid w:val="002A7F93"/>
    <w:rsid w:val="002B313C"/>
    <w:rsid w:val="002B3CA0"/>
    <w:rsid w:val="002B4055"/>
    <w:rsid w:val="002B6B6B"/>
    <w:rsid w:val="002B6FA0"/>
    <w:rsid w:val="002C0FB0"/>
    <w:rsid w:val="002C3B4F"/>
    <w:rsid w:val="002C3C62"/>
    <w:rsid w:val="002C533C"/>
    <w:rsid w:val="002C56AB"/>
    <w:rsid w:val="002D01E6"/>
    <w:rsid w:val="002D1A3B"/>
    <w:rsid w:val="002D2167"/>
    <w:rsid w:val="002D3B0E"/>
    <w:rsid w:val="002D3E6A"/>
    <w:rsid w:val="002D4523"/>
    <w:rsid w:val="002D4AFA"/>
    <w:rsid w:val="002D57CD"/>
    <w:rsid w:val="002D5913"/>
    <w:rsid w:val="002D6874"/>
    <w:rsid w:val="002E1073"/>
    <w:rsid w:val="002E1E6F"/>
    <w:rsid w:val="002E5799"/>
    <w:rsid w:val="002E6279"/>
    <w:rsid w:val="002E6A34"/>
    <w:rsid w:val="002E6D8F"/>
    <w:rsid w:val="002E76E1"/>
    <w:rsid w:val="002E7BC3"/>
    <w:rsid w:val="002F0361"/>
    <w:rsid w:val="002F0E15"/>
    <w:rsid w:val="002F0FD2"/>
    <w:rsid w:val="002F4891"/>
    <w:rsid w:val="002F6D1C"/>
    <w:rsid w:val="002F700A"/>
    <w:rsid w:val="0030037C"/>
    <w:rsid w:val="00300D65"/>
    <w:rsid w:val="00301586"/>
    <w:rsid w:val="003033EB"/>
    <w:rsid w:val="00303EFA"/>
    <w:rsid w:val="003077F9"/>
    <w:rsid w:val="00307998"/>
    <w:rsid w:val="00311600"/>
    <w:rsid w:val="00314D20"/>
    <w:rsid w:val="003150FB"/>
    <w:rsid w:val="00315512"/>
    <w:rsid w:val="003203D3"/>
    <w:rsid w:val="003207E3"/>
    <w:rsid w:val="00321B61"/>
    <w:rsid w:val="00321EF0"/>
    <w:rsid w:val="003223A4"/>
    <w:rsid w:val="003232DC"/>
    <w:rsid w:val="0032347B"/>
    <w:rsid w:val="003265FC"/>
    <w:rsid w:val="00330962"/>
    <w:rsid w:val="00332176"/>
    <w:rsid w:val="00335F85"/>
    <w:rsid w:val="00336374"/>
    <w:rsid w:val="00337CF8"/>
    <w:rsid w:val="0034096B"/>
    <w:rsid w:val="003435C5"/>
    <w:rsid w:val="0034636E"/>
    <w:rsid w:val="003475A1"/>
    <w:rsid w:val="00347A8B"/>
    <w:rsid w:val="00350213"/>
    <w:rsid w:val="00350215"/>
    <w:rsid w:val="003535F0"/>
    <w:rsid w:val="0035559A"/>
    <w:rsid w:val="00357368"/>
    <w:rsid w:val="00357F29"/>
    <w:rsid w:val="003602CE"/>
    <w:rsid w:val="003642E1"/>
    <w:rsid w:val="00364CFA"/>
    <w:rsid w:val="003654BC"/>
    <w:rsid w:val="00365BA9"/>
    <w:rsid w:val="00365CDC"/>
    <w:rsid w:val="003661E2"/>
    <w:rsid w:val="00367312"/>
    <w:rsid w:val="003679A4"/>
    <w:rsid w:val="003705F1"/>
    <w:rsid w:val="00371028"/>
    <w:rsid w:val="00371EAF"/>
    <w:rsid w:val="003739C2"/>
    <w:rsid w:val="00374846"/>
    <w:rsid w:val="0037705A"/>
    <w:rsid w:val="00377919"/>
    <w:rsid w:val="00377C1B"/>
    <w:rsid w:val="00381600"/>
    <w:rsid w:val="00382CB4"/>
    <w:rsid w:val="00386BC7"/>
    <w:rsid w:val="0038769B"/>
    <w:rsid w:val="00393F1B"/>
    <w:rsid w:val="00394A0C"/>
    <w:rsid w:val="00396291"/>
    <w:rsid w:val="00396C89"/>
    <w:rsid w:val="003973E0"/>
    <w:rsid w:val="003977B4"/>
    <w:rsid w:val="003978F9"/>
    <w:rsid w:val="003A00FB"/>
    <w:rsid w:val="003A0FD6"/>
    <w:rsid w:val="003A11EC"/>
    <w:rsid w:val="003A1565"/>
    <w:rsid w:val="003A17B5"/>
    <w:rsid w:val="003A1DE6"/>
    <w:rsid w:val="003A2350"/>
    <w:rsid w:val="003A371F"/>
    <w:rsid w:val="003B1266"/>
    <w:rsid w:val="003B1647"/>
    <w:rsid w:val="003B22DA"/>
    <w:rsid w:val="003B25F4"/>
    <w:rsid w:val="003B7E79"/>
    <w:rsid w:val="003C0DC4"/>
    <w:rsid w:val="003C1378"/>
    <w:rsid w:val="003C288B"/>
    <w:rsid w:val="003C2EB4"/>
    <w:rsid w:val="003C71C4"/>
    <w:rsid w:val="003C7386"/>
    <w:rsid w:val="003C76D1"/>
    <w:rsid w:val="003D11ED"/>
    <w:rsid w:val="003D32CB"/>
    <w:rsid w:val="003D4A6E"/>
    <w:rsid w:val="003E0016"/>
    <w:rsid w:val="003E0A31"/>
    <w:rsid w:val="003E285A"/>
    <w:rsid w:val="003E30E8"/>
    <w:rsid w:val="003E31FC"/>
    <w:rsid w:val="003E761F"/>
    <w:rsid w:val="003E76D8"/>
    <w:rsid w:val="003E7832"/>
    <w:rsid w:val="003E7A47"/>
    <w:rsid w:val="003F0C56"/>
    <w:rsid w:val="003F2505"/>
    <w:rsid w:val="003F2B0D"/>
    <w:rsid w:val="003F2D31"/>
    <w:rsid w:val="003F6EA1"/>
    <w:rsid w:val="003F711F"/>
    <w:rsid w:val="003F7149"/>
    <w:rsid w:val="003F7B70"/>
    <w:rsid w:val="00400836"/>
    <w:rsid w:val="00400B65"/>
    <w:rsid w:val="00400D8B"/>
    <w:rsid w:val="004012B1"/>
    <w:rsid w:val="004017A9"/>
    <w:rsid w:val="004022ED"/>
    <w:rsid w:val="004023A5"/>
    <w:rsid w:val="00402CE4"/>
    <w:rsid w:val="0040372D"/>
    <w:rsid w:val="00404FE2"/>
    <w:rsid w:val="0040521E"/>
    <w:rsid w:val="00406076"/>
    <w:rsid w:val="004064C3"/>
    <w:rsid w:val="004112B6"/>
    <w:rsid w:val="00411806"/>
    <w:rsid w:val="004131A0"/>
    <w:rsid w:val="00414757"/>
    <w:rsid w:val="00414D0C"/>
    <w:rsid w:val="0041533C"/>
    <w:rsid w:val="00416378"/>
    <w:rsid w:val="00421AAE"/>
    <w:rsid w:val="00421D9A"/>
    <w:rsid w:val="00423963"/>
    <w:rsid w:val="00423AC4"/>
    <w:rsid w:val="00423C97"/>
    <w:rsid w:val="00424181"/>
    <w:rsid w:val="004259A9"/>
    <w:rsid w:val="00425CCB"/>
    <w:rsid w:val="00427622"/>
    <w:rsid w:val="00427C72"/>
    <w:rsid w:val="004309B9"/>
    <w:rsid w:val="00436B62"/>
    <w:rsid w:val="00436FBB"/>
    <w:rsid w:val="0043768A"/>
    <w:rsid w:val="004407AD"/>
    <w:rsid w:val="00440DF2"/>
    <w:rsid w:val="00441786"/>
    <w:rsid w:val="0044203C"/>
    <w:rsid w:val="00442B40"/>
    <w:rsid w:val="00444317"/>
    <w:rsid w:val="004445CC"/>
    <w:rsid w:val="00445B82"/>
    <w:rsid w:val="00447D37"/>
    <w:rsid w:val="00447FA6"/>
    <w:rsid w:val="00450147"/>
    <w:rsid w:val="0045025D"/>
    <w:rsid w:val="00451E40"/>
    <w:rsid w:val="00452AD6"/>
    <w:rsid w:val="00460138"/>
    <w:rsid w:val="004618FC"/>
    <w:rsid w:val="00461F4A"/>
    <w:rsid w:val="004630D6"/>
    <w:rsid w:val="00463EE8"/>
    <w:rsid w:val="004658CB"/>
    <w:rsid w:val="0047135B"/>
    <w:rsid w:val="004743CB"/>
    <w:rsid w:val="00475687"/>
    <w:rsid w:val="00475D26"/>
    <w:rsid w:val="00476380"/>
    <w:rsid w:val="0047700A"/>
    <w:rsid w:val="0048188B"/>
    <w:rsid w:val="00482BC2"/>
    <w:rsid w:val="00482C0F"/>
    <w:rsid w:val="004855FA"/>
    <w:rsid w:val="0048752D"/>
    <w:rsid w:val="00492744"/>
    <w:rsid w:val="00492AC4"/>
    <w:rsid w:val="00494B0E"/>
    <w:rsid w:val="00496FB0"/>
    <w:rsid w:val="0049711F"/>
    <w:rsid w:val="00497FD1"/>
    <w:rsid w:val="004A0A15"/>
    <w:rsid w:val="004A0C7A"/>
    <w:rsid w:val="004A16FA"/>
    <w:rsid w:val="004A24E4"/>
    <w:rsid w:val="004A27B7"/>
    <w:rsid w:val="004A3F6A"/>
    <w:rsid w:val="004A4CCD"/>
    <w:rsid w:val="004A5565"/>
    <w:rsid w:val="004A5D75"/>
    <w:rsid w:val="004A65A9"/>
    <w:rsid w:val="004A666E"/>
    <w:rsid w:val="004A7031"/>
    <w:rsid w:val="004B20DE"/>
    <w:rsid w:val="004B2F4F"/>
    <w:rsid w:val="004B4750"/>
    <w:rsid w:val="004B50AB"/>
    <w:rsid w:val="004B6980"/>
    <w:rsid w:val="004B698E"/>
    <w:rsid w:val="004B71BB"/>
    <w:rsid w:val="004C00F9"/>
    <w:rsid w:val="004C1406"/>
    <w:rsid w:val="004C651D"/>
    <w:rsid w:val="004C785D"/>
    <w:rsid w:val="004C7E65"/>
    <w:rsid w:val="004D0D20"/>
    <w:rsid w:val="004D0F2E"/>
    <w:rsid w:val="004D1C50"/>
    <w:rsid w:val="004D2227"/>
    <w:rsid w:val="004D2F93"/>
    <w:rsid w:val="004D3F6C"/>
    <w:rsid w:val="004D627E"/>
    <w:rsid w:val="004D6945"/>
    <w:rsid w:val="004D74FF"/>
    <w:rsid w:val="004E1B13"/>
    <w:rsid w:val="004E2282"/>
    <w:rsid w:val="004E2BC6"/>
    <w:rsid w:val="004E2FC6"/>
    <w:rsid w:val="004E4146"/>
    <w:rsid w:val="004E734F"/>
    <w:rsid w:val="004F10E2"/>
    <w:rsid w:val="004F132E"/>
    <w:rsid w:val="004F34DE"/>
    <w:rsid w:val="004F5C3F"/>
    <w:rsid w:val="004F6459"/>
    <w:rsid w:val="0050026C"/>
    <w:rsid w:val="00500A45"/>
    <w:rsid w:val="0050216F"/>
    <w:rsid w:val="005028A1"/>
    <w:rsid w:val="00503336"/>
    <w:rsid w:val="005034C7"/>
    <w:rsid w:val="005034FA"/>
    <w:rsid w:val="00503722"/>
    <w:rsid w:val="00503B0B"/>
    <w:rsid w:val="0050481B"/>
    <w:rsid w:val="00504D64"/>
    <w:rsid w:val="00505F62"/>
    <w:rsid w:val="005062B9"/>
    <w:rsid w:val="0051154A"/>
    <w:rsid w:val="00513E53"/>
    <w:rsid w:val="005150DF"/>
    <w:rsid w:val="0051796D"/>
    <w:rsid w:val="00522246"/>
    <w:rsid w:val="00523430"/>
    <w:rsid w:val="00524706"/>
    <w:rsid w:val="00524855"/>
    <w:rsid w:val="00524D06"/>
    <w:rsid w:val="00526759"/>
    <w:rsid w:val="00527B6E"/>
    <w:rsid w:val="00530449"/>
    <w:rsid w:val="00531BA1"/>
    <w:rsid w:val="005335A5"/>
    <w:rsid w:val="00533A81"/>
    <w:rsid w:val="005344FC"/>
    <w:rsid w:val="00534630"/>
    <w:rsid w:val="00534A40"/>
    <w:rsid w:val="005350B8"/>
    <w:rsid w:val="00535DF2"/>
    <w:rsid w:val="0054018C"/>
    <w:rsid w:val="00542846"/>
    <w:rsid w:val="00542F13"/>
    <w:rsid w:val="00546539"/>
    <w:rsid w:val="0055266F"/>
    <w:rsid w:val="0055513A"/>
    <w:rsid w:val="005568EB"/>
    <w:rsid w:val="0056181B"/>
    <w:rsid w:val="0056201C"/>
    <w:rsid w:val="005629AF"/>
    <w:rsid w:val="00563B87"/>
    <w:rsid w:val="0056494E"/>
    <w:rsid w:val="005664F6"/>
    <w:rsid w:val="0056682C"/>
    <w:rsid w:val="005743EF"/>
    <w:rsid w:val="00575216"/>
    <w:rsid w:val="00576EE5"/>
    <w:rsid w:val="00577363"/>
    <w:rsid w:val="00580451"/>
    <w:rsid w:val="005804F4"/>
    <w:rsid w:val="005809C1"/>
    <w:rsid w:val="00582DDE"/>
    <w:rsid w:val="00583C6A"/>
    <w:rsid w:val="00583FE9"/>
    <w:rsid w:val="00586A36"/>
    <w:rsid w:val="00590AEE"/>
    <w:rsid w:val="00591D0A"/>
    <w:rsid w:val="005949F2"/>
    <w:rsid w:val="00594F0C"/>
    <w:rsid w:val="0059786A"/>
    <w:rsid w:val="005A15AE"/>
    <w:rsid w:val="005A2661"/>
    <w:rsid w:val="005A327F"/>
    <w:rsid w:val="005A5CFE"/>
    <w:rsid w:val="005B7303"/>
    <w:rsid w:val="005B7B20"/>
    <w:rsid w:val="005C0CFB"/>
    <w:rsid w:val="005C1930"/>
    <w:rsid w:val="005C23D8"/>
    <w:rsid w:val="005C2FB0"/>
    <w:rsid w:val="005C3195"/>
    <w:rsid w:val="005C64B8"/>
    <w:rsid w:val="005D036F"/>
    <w:rsid w:val="005D1DA4"/>
    <w:rsid w:val="005D2CBE"/>
    <w:rsid w:val="005D4467"/>
    <w:rsid w:val="005D5577"/>
    <w:rsid w:val="005D7F9B"/>
    <w:rsid w:val="005E2867"/>
    <w:rsid w:val="005E3D6B"/>
    <w:rsid w:val="005E68CB"/>
    <w:rsid w:val="005E78FD"/>
    <w:rsid w:val="005F3186"/>
    <w:rsid w:val="005F62EA"/>
    <w:rsid w:val="005F687D"/>
    <w:rsid w:val="005F7BF7"/>
    <w:rsid w:val="006000C6"/>
    <w:rsid w:val="00601E12"/>
    <w:rsid w:val="00603240"/>
    <w:rsid w:val="00603A57"/>
    <w:rsid w:val="006056FF"/>
    <w:rsid w:val="00605AE3"/>
    <w:rsid w:val="00605C70"/>
    <w:rsid w:val="00606720"/>
    <w:rsid w:val="006102E6"/>
    <w:rsid w:val="00610B18"/>
    <w:rsid w:val="00611DDE"/>
    <w:rsid w:val="006162CF"/>
    <w:rsid w:val="00616A8F"/>
    <w:rsid w:val="006172B8"/>
    <w:rsid w:val="00620161"/>
    <w:rsid w:val="00622119"/>
    <w:rsid w:val="00622E39"/>
    <w:rsid w:val="00623D56"/>
    <w:rsid w:val="00624126"/>
    <w:rsid w:val="00625D4E"/>
    <w:rsid w:val="00625D7A"/>
    <w:rsid w:val="0062749D"/>
    <w:rsid w:val="0063156A"/>
    <w:rsid w:val="00631863"/>
    <w:rsid w:val="00631C9D"/>
    <w:rsid w:val="00631DB0"/>
    <w:rsid w:val="006326DC"/>
    <w:rsid w:val="006334E2"/>
    <w:rsid w:val="00633F05"/>
    <w:rsid w:val="00637234"/>
    <w:rsid w:val="00637B50"/>
    <w:rsid w:val="00637C36"/>
    <w:rsid w:val="00641504"/>
    <w:rsid w:val="00641A26"/>
    <w:rsid w:val="00645471"/>
    <w:rsid w:val="00645944"/>
    <w:rsid w:val="006523E1"/>
    <w:rsid w:val="00654B8C"/>
    <w:rsid w:val="00660174"/>
    <w:rsid w:val="0066072F"/>
    <w:rsid w:val="00660FB9"/>
    <w:rsid w:val="00661636"/>
    <w:rsid w:val="006619E5"/>
    <w:rsid w:val="00661BDA"/>
    <w:rsid w:val="0066208E"/>
    <w:rsid w:val="00663666"/>
    <w:rsid w:val="00663889"/>
    <w:rsid w:val="0066399A"/>
    <w:rsid w:val="00664E82"/>
    <w:rsid w:val="00665D8E"/>
    <w:rsid w:val="00670AE6"/>
    <w:rsid w:val="006729C0"/>
    <w:rsid w:val="0067703F"/>
    <w:rsid w:val="006807F6"/>
    <w:rsid w:val="00680BBF"/>
    <w:rsid w:val="00681645"/>
    <w:rsid w:val="00681EB3"/>
    <w:rsid w:val="006827B9"/>
    <w:rsid w:val="00683C66"/>
    <w:rsid w:val="00686502"/>
    <w:rsid w:val="0068655F"/>
    <w:rsid w:val="00687924"/>
    <w:rsid w:val="00690E5E"/>
    <w:rsid w:val="00690FBD"/>
    <w:rsid w:val="0069141E"/>
    <w:rsid w:val="00691956"/>
    <w:rsid w:val="006934BE"/>
    <w:rsid w:val="006942EF"/>
    <w:rsid w:val="006944F1"/>
    <w:rsid w:val="00694B39"/>
    <w:rsid w:val="00694FF3"/>
    <w:rsid w:val="00697BEA"/>
    <w:rsid w:val="00697F17"/>
    <w:rsid w:val="006A0008"/>
    <w:rsid w:val="006A0BF5"/>
    <w:rsid w:val="006A1A51"/>
    <w:rsid w:val="006A2709"/>
    <w:rsid w:val="006A366B"/>
    <w:rsid w:val="006A517B"/>
    <w:rsid w:val="006B26FA"/>
    <w:rsid w:val="006B3000"/>
    <w:rsid w:val="006B6335"/>
    <w:rsid w:val="006B7E6E"/>
    <w:rsid w:val="006C2D65"/>
    <w:rsid w:val="006C57BB"/>
    <w:rsid w:val="006C61ED"/>
    <w:rsid w:val="006C65E6"/>
    <w:rsid w:val="006D0F2C"/>
    <w:rsid w:val="006D108E"/>
    <w:rsid w:val="006D253C"/>
    <w:rsid w:val="006D4357"/>
    <w:rsid w:val="006D4BBD"/>
    <w:rsid w:val="006D5DC0"/>
    <w:rsid w:val="006D67D7"/>
    <w:rsid w:val="006D7500"/>
    <w:rsid w:val="006E1FFE"/>
    <w:rsid w:val="006E2337"/>
    <w:rsid w:val="006E25B8"/>
    <w:rsid w:val="006E27BE"/>
    <w:rsid w:val="006E2BD5"/>
    <w:rsid w:val="006E3C41"/>
    <w:rsid w:val="006E5455"/>
    <w:rsid w:val="006E623F"/>
    <w:rsid w:val="006E7A86"/>
    <w:rsid w:val="006F0481"/>
    <w:rsid w:val="006F0A12"/>
    <w:rsid w:val="006F12F6"/>
    <w:rsid w:val="006F4AB0"/>
    <w:rsid w:val="006F5073"/>
    <w:rsid w:val="006F6C84"/>
    <w:rsid w:val="006F6D59"/>
    <w:rsid w:val="006F734B"/>
    <w:rsid w:val="007022DC"/>
    <w:rsid w:val="007026C7"/>
    <w:rsid w:val="0070282B"/>
    <w:rsid w:val="00702D65"/>
    <w:rsid w:val="00703A62"/>
    <w:rsid w:val="00703CB0"/>
    <w:rsid w:val="00703D46"/>
    <w:rsid w:val="007047F9"/>
    <w:rsid w:val="0070539E"/>
    <w:rsid w:val="007069CF"/>
    <w:rsid w:val="00707BDA"/>
    <w:rsid w:val="00707C78"/>
    <w:rsid w:val="00711805"/>
    <w:rsid w:val="00712B63"/>
    <w:rsid w:val="00714CCA"/>
    <w:rsid w:val="00715B2F"/>
    <w:rsid w:val="00716DC7"/>
    <w:rsid w:val="007223BB"/>
    <w:rsid w:val="007247FE"/>
    <w:rsid w:val="007261B6"/>
    <w:rsid w:val="00726C49"/>
    <w:rsid w:val="00727BC6"/>
    <w:rsid w:val="0073133A"/>
    <w:rsid w:val="0073140B"/>
    <w:rsid w:val="00732228"/>
    <w:rsid w:val="00732D3A"/>
    <w:rsid w:val="00732E7C"/>
    <w:rsid w:val="007342D2"/>
    <w:rsid w:val="00734875"/>
    <w:rsid w:val="00734F83"/>
    <w:rsid w:val="0073545F"/>
    <w:rsid w:val="007355DA"/>
    <w:rsid w:val="007400BB"/>
    <w:rsid w:val="00741116"/>
    <w:rsid w:val="00741F22"/>
    <w:rsid w:val="00742C04"/>
    <w:rsid w:val="007440D2"/>
    <w:rsid w:val="007441B5"/>
    <w:rsid w:val="007442BB"/>
    <w:rsid w:val="00744825"/>
    <w:rsid w:val="007465E6"/>
    <w:rsid w:val="00746CF3"/>
    <w:rsid w:val="00746E61"/>
    <w:rsid w:val="007502E9"/>
    <w:rsid w:val="007506F2"/>
    <w:rsid w:val="0075219D"/>
    <w:rsid w:val="00752FCE"/>
    <w:rsid w:val="007541A2"/>
    <w:rsid w:val="00754FCC"/>
    <w:rsid w:val="007551FE"/>
    <w:rsid w:val="00755C66"/>
    <w:rsid w:val="0075696A"/>
    <w:rsid w:val="00765E18"/>
    <w:rsid w:val="007670E7"/>
    <w:rsid w:val="00770E44"/>
    <w:rsid w:val="0077171A"/>
    <w:rsid w:val="00771730"/>
    <w:rsid w:val="007737C4"/>
    <w:rsid w:val="00773811"/>
    <w:rsid w:val="00774FBE"/>
    <w:rsid w:val="00776596"/>
    <w:rsid w:val="00781226"/>
    <w:rsid w:val="0078125E"/>
    <w:rsid w:val="007821CF"/>
    <w:rsid w:val="00782404"/>
    <w:rsid w:val="00782702"/>
    <w:rsid w:val="00782EA5"/>
    <w:rsid w:val="007836FB"/>
    <w:rsid w:val="00784021"/>
    <w:rsid w:val="00784972"/>
    <w:rsid w:val="00785CDE"/>
    <w:rsid w:val="00786171"/>
    <w:rsid w:val="00791B14"/>
    <w:rsid w:val="0079205A"/>
    <w:rsid w:val="0079329D"/>
    <w:rsid w:val="00793AC9"/>
    <w:rsid w:val="00794569"/>
    <w:rsid w:val="00794BAB"/>
    <w:rsid w:val="0079529B"/>
    <w:rsid w:val="00796362"/>
    <w:rsid w:val="007966F3"/>
    <w:rsid w:val="00796D41"/>
    <w:rsid w:val="0079776B"/>
    <w:rsid w:val="00797C3E"/>
    <w:rsid w:val="007A2A1A"/>
    <w:rsid w:val="007A2C8F"/>
    <w:rsid w:val="007A3447"/>
    <w:rsid w:val="007A4107"/>
    <w:rsid w:val="007A48BB"/>
    <w:rsid w:val="007A7640"/>
    <w:rsid w:val="007B0941"/>
    <w:rsid w:val="007B4BC5"/>
    <w:rsid w:val="007B5DF0"/>
    <w:rsid w:val="007B614B"/>
    <w:rsid w:val="007C0249"/>
    <w:rsid w:val="007C2B52"/>
    <w:rsid w:val="007C31D6"/>
    <w:rsid w:val="007C3338"/>
    <w:rsid w:val="007C4441"/>
    <w:rsid w:val="007C4D79"/>
    <w:rsid w:val="007C59CC"/>
    <w:rsid w:val="007D0AA6"/>
    <w:rsid w:val="007D3642"/>
    <w:rsid w:val="007D3781"/>
    <w:rsid w:val="007D68B3"/>
    <w:rsid w:val="007D76D0"/>
    <w:rsid w:val="007E05FA"/>
    <w:rsid w:val="007E1F33"/>
    <w:rsid w:val="007E4201"/>
    <w:rsid w:val="007E4A0C"/>
    <w:rsid w:val="007E5E04"/>
    <w:rsid w:val="007E6B37"/>
    <w:rsid w:val="007F05E7"/>
    <w:rsid w:val="007F16CF"/>
    <w:rsid w:val="007F1DD8"/>
    <w:rsid w:val="007F33E2"/>
    <w:rsid w:val="007F527E"/>
    <w:rsid w:val="007F771C"/>
    <w:rsid w:val="007F7A6C"/>
    <w:rsid w:val="00800886"/>
    <w:rsid w:val="008031E6"/>
    <w:rsid w:val="00803940"/>
    <w:rsid w:val="008056E0"/>
    <w:rsid w:val="0080676B"/>
    <w:rsid w:val="00806B31"/>
    <w:rsid w:val="00806F9E"/>
    <w:rsid w:val="00807D9D"/>
    <w:rsid w:val="0081043D"/>
    <w:rsid w:val="00811C26"/>
    <w:rsid w:val="00813866"/>
    <w:rsid w:val="008159B0"/>
    <w:rsid w:val="0082173F"/>
    <w:rsid w:val="00822B08"/>
    <w:rsid w:val="00823ABF"/>
    <w:rsid w:val="008244A8"/>
    <w:rsid w:val="00824C8B"/>
    <w:rsid w:val="00825B12"/>
    <w:rsid w:val="008261C8"/>
    <w:rsid w:val="00826766"/>
    <w:rsid w:val="008278D1"/>
    <w:rsid w:val="00831090"/>
    <w:rsid w:val="00833FAF"/>
    <w:rsid w:val="00834C1B"/>
    <w:rsid w:val="00836023"/>
    <w:rsid w:val="008378C2"/>
    <w:rsid w:val="00841A30"/>
    <w:rsid w:val="008448DF"/>
    <w:rsid w:val="00844B2F"/>
    <w:rsid w:val="00846D9B"/>
    <w:rsid w:val="008475A4"/>
    <w:rsid w:val="0085058B"/>
    <w:rsid w:val="00850E98"/>
    <w:rsid w:val="00853789"/>
    <w:rsid w:val="00853F0D"/>
    <w:rsid w:val="00854872"/>
    <w:rsid w:val="00855657"/>
    <w:rsid w:val="008562E2"/>
    <w:rsid w:val="00856B02"/>
    <w:rsid w:val="00863A9C"/>
    <w:rsid w:val="00865100"/>
    <w:rsid w:val="00865E3C"/>
    <w:rsid w:val="008668F5"/>
    <w:rsid w:val="00866E07"/>
    <w:rsid w:val="00867ACC"/>
    <w:rsid w:val="00867C84"/>
    <w:rsid w:val="00871AF7"/>
    <w:rsid w:val="008737DF"/>
    <w:rsid w:val="00874A85"/>
    <w:rsid w:val="00875D82"/>
    <w:rsid w:val="00875E07"/>
    <w:rsid w:val="008775C8"/>
    <w:rsid w:val="008800DC"/>
    <w:rsid w:val="0088082B"/>
    <w:rsid w:val="00883A7A"/>
    <w:rsid w:val="00885251"/>
    <w:rsid w:val="0088531B"/>
    <w:rsid w:val="00887DCB"/>
    <w:rsid w:val="008908E8"/>
    <w:rsid w:val="00894177"/>
    <w:rsid w:val="008951E6"/>
    <w:rsid w:val="008952AD"/>
    <w:rsid w:val="0089775B"/>
    <w:rsid w:val="008A0E92"/>
    <w:rsid w:val="008A531D"/>
    <w:rsid w:val="008A5357"/>
    <w:rsid w:val="008A7647"/>
    <w:rsid w:val="008A7F00"/>
    <w:rsid w:val="008B0241"/>
    <w:rsid w:val="008B112F"/>
    <w:rsid w:val="008B144F"/>
    <w:rsid w:val="008B20BA"/>
    <w:rsid w:val="008B2825"/>
    <w:rsid w:val="008B46FC"/>
    <w:rsid w:val="008B4FCF"/>
    <w:rsid w:val="008B5D96"/>
    <w:rsid w:val="008B5E90"/>
    <w:rsid w:val="008C01D2"/>
    <w:rsid w:val="008C23B2"/>
    <w:rsid w:val="008C4B17"/>
    <w:rsid w:val="008C5315"/>
    <w:rsid w:val="008C7336"/>
    <w:rsid w:val="008C7574"/>
    <w:rsid w:val="008D510D"/>
    <w:rsid w:val="008D5390"/>
    <w:rsid w:val="008D6890"/>
    <w:rsid w:val="008E1180"/>
    <w:rsid w:val="008E43ED"/>
    <w:rsid w:val="008E4CA3"/>
    <w:rsid w:val="008E5D14"/>
    <w:rsid w:val="008E5DE8"/>
    <w:rsid w:val="008E6064"/>
    <w:rsid w:val="008E68C2"/>
    <w:rsid w:val="008E7062"/>
    <w:rsid w:val="008F0809"/>
    <w:rsid w:val="008F174C"/>
    <w:rsid w:val="008F1E7B"/>
    <w:rsid w:val="008F2520"/>
    <w:rsid w:val="008F576E"/>
    <w:rsid w:val="008F5B80"/>
    <w:rsid w:val="008F6196"/>
    <w:rsid w:val="008F68CE"/>
    <w:rsid w:val="008F7772"/>
    <w:rsid w:val="00902567"/>
    <w:rsid w:val="00902F10"/>
    <w:rsid w:val="009032C3"/>
    <w:rsid w:val="0090393D"/>
    <w:rsid w:val="00903DF9"/>
    <w:rsid w:val="00903EF2"/>
    <w:rsid w:val="0090666B"/>
    <w:rsid w:val="009067B3"/>
    <w:rsid w:val="00907A51"/>
    <w:rsid w:val="00910570"/>
    <w:rsid w:val="0091065D"/>
    <w:rsid w:val="00911191"/>
    <w:rsid w:val="00911E76"/>
    <w:rsid w:val="009141BF"/>
    <w:rsid w:val="00915372"/>
    <w:rsid w:val="009158BC"/>
    <w:rsid w:val="00916278"/>
    <w:rsid w:val="009165E9"/>
    <w:rsid w:val="00916EB8"/>
    <w:rsid w:val="00917646"/>
    <w:rsid w:val="00922C52"/>
    <w:rsid w:val="00923AF6"/>
    <w:rsid w:val="00923ED4"/>
    <w:rsid w:val="009242FA"/>
    <w:rsid w:val="00924A52"/>
    <w:rsid w:val="00925D6C"/>
    <w:rsid w:val="0092690B"/>
    <w:rsid w:val="00927DB5"/>
    <w:rsid w:val="00930C16"/>
    <w:rsid w:val="00930E11"/>
    <w:rsid w:val="00930FE0"/>
    <w:rsid w:val="00932011"/>
    <w:rsid w:val="00932D5F"/>
    <w:rsid w:val="00933D8B"/>
    <w:rsid w:val="009343C7"/>
    <w:rsid w:val="0093663B"/>
    <w:rsid w:val="009428FF"/>
    <w:rsid w:val="00942DA1"/>
    <w:rsid w:val="0094314A"/>
    <w:rsid w:val="00945870"/>
    <w:rsid w:val="00946297"/>
    <w:rsid w:val="009500CB"/>
    <w:rsid w:val="00950295"/>
    <w:rsid w:val="0095091F"/>
    <w:rsid w:val="00950DB0"/>
    <w:rsid w:val="009512BE"/>
    <w:rsid w:val="00952C6F"/>
    <w:rsid w:val="00953582"/>
    <w:rsid w:val="0095474D"/>
    <w:rsid w:val="009552D5"/>
    <w:rsid w:val="009570BD"/>
    <w:rsid w:val="00957CB6"/>
    <w:rsid w:val="00957D95"/>
    <w:rsid w:val="00960BC3"/>
    <w:rsid w:val="009624BC"/>
    <w:rsid w:val="00965714"/>
    <w:rsid w:val="00966A46"/>
    <w:rsid w:val="0096702E"/>
    <w:rsid w:val="009678F5"/>
    <w:rsid w:val="0096794B"/>
    <w:rsid w:val="009725D2"/>
    <w:rsid w:val="009736E4"/>
    <w:rsid w:val="009742C4"/>
    <w:rsid w:val="009745E0"/>
    <w:rsid w:val="00974684"/>
    <w:rsid w:val="0097533B"/>
    <w:rsid w:val="00980597"/>
    <w:rsid w:val="009814C4"/>
    <w:rsid w:val="00981E7A"/>
    <w:rsid w:val="0098219B"/>
    <w:rsid w:val="009821D1"/>
    <w:rsid w:val="00982E8D"/>
    <w:rsid w:val="00984B38"/>
    <w:rsid w:val="00984E3F"/>
    <w:rsid w:val="00985BA1"/>
    <w:rsid w:val="00991692"/>
    <w:rsid w:val="00991E13"/>
    <w:rsid w:val="00994CC5"/>
    <w:rsid w:val="00995431"/>
    <w:rsid w:val="00996F45"/>
    <w:rsid w:val="00997EDD"/>
    <w:rsid w:val="009A1EE5"/>
    <w:rsid w:val="009A260B"/>
    <w:rsid w:val="009A2BD8"/>
    <w:rsid w:val="009A4BD7"/>
    <w:rsid w:val="009A501C"/>
    <w:rsid w:val="009A587B"/>
    <w:rsid w:val="009A7046"/>
    <w:rsid w:val="009A79DA"/>
    <w:rsid w:val="009B3F86"/>
    <w:rsid w:val="009B5C71"/>
    <w:rsid w:val="009C05A3"/>
    <w:rsid w:val="009C06C2"/>
    <w:rsid w:val="009C0D28"/>
    <w:rsid w:val="009C264A"/>
    <w:rsid w:val="009C2AC8"/>
    <w:rsid w:val="009C2F66"/>
    <w:rsid w:val="009C4BBF"/>
    <w:rsid w:val="009C6B30"/>
    <w:rsid w:val="009C7DCD"/>
    <w:rsid w:val="009D06F3"/>
    <w:rsid w:val="009D1262"/>
    <w:rsid w:val="009D22B7"/>
    <w:rsid w:val="009D256D"/>
    <w:rsid w:val="009D3318"/>
    <w:rsid w:val="009D4A92"/>
    <w:rsid w:val="009D4C7D"/>
    <w:rsid w:val="009D4E57"/>
    <w:rsid w:val="009D5593"/>
    <w:rsid w:val="009D568B"/>
    <w:rsid w:val="009D5ED1"/>
    <w:rsid w:val="009D728F"/>
    <w:rsid w:val="009D7D84"/>
    <w:rsid w:val="009E1AE4"/>
    <w:rsid w:val="009E1C02"/>
    <w:rsid w:val="009E222B"/>
    <w:rsid w:val="009E3BF4"/>
    <w:rsid w:val="009F1290"/>
    <w:rsid w:val="009F48E1"/>
    <w:rsid w:val="009F4CA0"/>
    <w:rsid w:val="009F5ECF"/>
    <w:rsid w:val="009F67B4"/>
    <w:rsid w:val="009F6F3A"/>
    <w:rsid w:val="009F7AB0"/>
    <w:rsid w:val="00A11C26"/>
    <w:rsid w:val="00A11EB5"/>
    <w:rsid w:val="00A149E8"/>
    <w:rsid w:val="00A14D57"/>
    <w:rsid w:val="00A15DEF"/>
    <w:rsid w:val="00A17668"/>
    <w:rsid w:val="00A17F69"/>
    <w:rsid w:val="00A20677"/>
    <w:rsid w:val="00A218C3"/>
    <w:rsid w:val="00A2255C"/>
    <w:rsid w:val="00A23C67"/>
    <w:rsid w:val="00A23E07"/>
    <w:rsid w:val="00A2583C"/>
    <w:rsid w:val="00A25BC3"/>
    <w:rsid w:val="00A25EFF"/>
    <w:rsid w:val="00A30E38"/>
    <w:rsid w:val="00A30FB5"/>
    <w:rsid w:val="00A32486"/>
    <w:rsid w:val="00A32C27"/>
    <w:rsid w:val="00A33904"/>
    <w:rsid w:val="00A34E70"/>
    <w:rsid w:val="00A34F63"/>
    <w:rsid w:val="00A35BAC"/>
    <w:rsid w:val="00A36BE4"/>
    <w:rsid w:val="00A36D78"/>
    <w:rsid w:val="00A404DC"/>
    <w:rsid w:val="00A41931"/>
    <w:rsid w:val="00A424A2"/>
    <w:rsid w:val="00A446F6"/>
    <w:rsid w:val="00A44AAF"/>
    <w:rsid w:val="00A4594E"/>
    <w:rsid w:val="00A46D41"/>
    <w:rsid w:val="00A50AF4"/>
    <w:rsid w:val="00A52BE6"/>
    <w:rsid w:val="00A5309C"/>
    <w:rsid w:val="00A534CA"/>
    <w:rsid w:val="00A542FE"/>
    <w:rsid w:val="00A5547C"/>
    <w:rsid w:val="00A5574F"/>
    <w:rsid w:val="00A6043A"/>
    <w:rsid w:val="00A61879"/>
    <w:rsid w:val="00A6200E"/>
    <w:rsid w:val="00A62DAB"/>
    <w:rsid w:val="00A633F7"/>
    <w:rsid w:val="00A656F9"/>
    <w:rsid w:val="00A66C52"/>
    <w:rsid w:val="00A71A91"/>
    <w:rsid w:val="00A72505"/>
    <w:rsid w:val="00A74DB4"/>
    <w:rsid w:val="00A74DF0"/>
    <w:rsid w:val="00A760B4"/>
    <w:rsid w:val="00A76297"/>
    <w:rsid w:val="00A7762C"/>
    <w:rsid w:val="00A80275"/>
    <w:rsid w:val="00A803C7"/>
    <w:rsid w:val="00A80F79"/>
    <w:rsid w:val="00A8472D"/>
    <w:rsid w:val="00A855EF"/>
    <w:rsid w:val="00A85715"/>
    <w:rsid w:val="00A86291"/>
    <w:rsid w:val="00A87EAD"/>
    <w:rsid w:val="00A921D6"/>
    <w:rsid w:val="00A92766"/>
    <w:rsid w:val="00A93868"/>
    <w:rsid w:val="00A93B42"/>
    <w:rsid w:val="00A97D53"/>
    <w:rsid w:val="00AA1BEA"/>
    <w:rsid w:val="00AA2AF2"/>
    <w:rsid w:val="00AA2E7C"/>
    <w:rsid w:val="00AA2F39"/>
    <w:rsid w:val="00AA714A"/>
    <w:rsid w:val="00AA75A2"/>
    <w:rsid w:val="00AA7720"/>
    <w:rsid w:val="00AB0ECE"/>
    <w:rsid w:val="00AB1473"/>
    <w:rsid w:val="00AB2756"/>
    <w:rsid w:val="00AB36BA"/>
    <w:rsid w:val="00AB4E66"/>
    <w:rsid w:val="00AB66B1"/>
    <w:rsid w:val="00AC1CCF"/>
    <w:rsid w:val="00AC23A7"/>
    <w:rsid w:val="00AC27F3"/>
    <w:rsid w:val="00AC3C51"/>
    <w:rsid w:val="00AC5CE0"/>
    <w:rsid w:val="00AC5D0A"/>
    <w:rsid w:val="00AC5EBA"/>
    <w:rsid w:val="00AC5F0E"/>
    <w:rsid w:val="00AC6A94"/>
    <w:rsid w:val="00AC7052"/>
    <w:rsid w:val="00AD0851"/>
    <w:rsid w:val="00AD0C0B"/>
    <w:rsid w:val="00AD1A60"/>
    <w:rsid w:val="00AD2D1E"/>
    <w:rsid w:val="00AD31BF"/>
    <w:rsid w:val="00AD6A70"/>
    <w:rsid w:val="00AD70E3"/>
    <w:rsid w:val="00AE031E"/>
    <w:rsid w:val="00AE13C4"/>
    <w:rsid w:val="00AE19F8"/>
    <w:rsid w:val="00AE23DF"/>
    <w:rsid w:val="00AE2FEE"/>
    <w:rsid w:val="00AE3CF6"/>
    <w:rsid w:val="00AE67A5"/>
    <w:rsid w:val="00AE6ED5"/>
    <w:rsid w:val="00AF0F4E"/>
    <w:rsid w:val="00AF1642"/>
    <w:rsid w:val="00AF18BC"/>
    <w:rsid w:val="00AF3272"/>
    <w:rsid w:val="00AF62C8"/>
    <w:rsid w:val="00AF78B3"/>
    <w:rsid w:val="00B00788"/>
    <w:rsid w:val="00B03B3A"/>
    <w:rsid w:val="00B04028"/>
    <w:rsid w:val="00B04093"/>
    <w:rsid w:val="00B04AE8"/>
    <w:rsid w:val="00B10531"/>
    <w:rsid w:val="00B1218A"/>
    <w:rsid w:val="00B14BA8"/>
    <w:rsid w:val="00B1505A"/>
    <w:rsid w:val="00B154EF"/>
    <w:rsid w:val="00B175C1"/>
    <w:rsid w:val="00B17D87"/>
    <w:rsid w:val="00B17DC5"/>
    <w:rsid w:val="00B200A2"/>
    <w:rsid w:val="00B20611"/>
    <w:rsid w:val="00B207BB"/>
    <w:rsid w:val="00B212F9"/>
    <w:rsid w:val="00B22AB8"/>
    <w:rsid w:val="00B235FF"/>
    <w:rsid w:val="00B23F92"/>
    <w:rsid w:val="00B30636"/>
    <w:rsid w:val="00B32669"/>
    <w:rsid w:val="00B33E75"/>
    <w:rsid w:val="00B37B32"/>
    <w:rsid w:val="00B4139B"/>
    <w:rsid w:val="00B41CD8"/>
    <w:rsid w:val="00B420AC"/>
    <w:rsid w:val="00B431E7"/>
    <w:rsid w:val="00B44C8C"/>
    <w:rsid w:val="00B44E89"/>
    <w:rsid w:val="00B45882"/>
    <w:rsid w:val="00B45F48"/>
    <w:rsid w:val="00B50B48"/>
    <w:rsid w:val="00B52D3A"/>
    <w:rsid w:val="00B53545"/>
    <w:rsid w:val="00B56B81"/>
    <w:rsid w:val="00B6168C"/>
    <w:rsid w:val="00B65B13"/>
    <w:rsid w:val="00B674AC"/>
    <w:rsid w:val="00B675DC"/>
    <w:rsid w:val="00B7021B"/>
    <w:rsid w:val="00B72A2B"/>
    <w:rsid w:val="00B7364F"/>
    <w:rsid w:val="00B761E9"/>
    <w:rsid w:val="00B826A0"/>
    <w:rsid w:val="00B82C02"/>
    <w:rsid w:val="00B83E51"/>
    <w:rsid w:val="00B8678D"/>
    <w:rsid w:val="00B9052D"/>
    <w:rsid w:val="00B91002"/>
    <w:rsid w:val="00B911B2"/>
    <w:rsid w:val="00B935B5"/>
    <w:rsid w:val="00B951AA"/>
    <w:rsid w:val="00BA1A87"/>
    <w:rsid w:val="00BA23F2"/>
    <w:rsid w:val="00BA2CC1"/>
    <w:rsid w:val="00BA4EA2"/>
    <w:rsid w:val="00BA5089"/>
    <w:rsid w:val="00BA5593"/>
    <w:rsid w:val="00BA5A1F"/>
    <w:rsid w:val="00BA5D25"/>
    <w:rsid w:val="00BA6693"/>
    <w:rsid w:val="00BA7F17"/>
    <w:rsid w:val="00BB0F63"/>
    <w:rsid w:val="00BB2BE2"/>
    <w:rsid w:val="00BB3030"/>
    <w:rsid w:val="00BB3FF4"/>
    <w:rsid w:val="00BB5155"/>
    <w:rsid w:val="00BB63AC"/>
    <w:rsid w:val="00BB64CD"/>
    <w:rsid w:val="00BB7252"/>
    <w:rsid w:val="00BB76AA"/>
    <w:rsid w:val="00BC0349"/>
    <w:rsid w:val="00BC5263"/>
    <w:rsid w:val="00BC6375"/>
    <w:rsid w:val="00BD290B"/>
    <w:rsid w:val="00BD2EFE"/>
    <w:rsid w:val="00BD3034"/>
    <w:rsid w:val="00BD30A4"/>
    <w:rsid w:val="00BD31B3"/>
    <w:rsid w:val="00BD5932"/>
    <w:rsid w:val="00BD5E55"/>
    <w:rsid w:val="00BD5EAE"/>
    <w:rsid w:val="00BD7184"/>
    <w:rsid w:val="00BD7DE5"/>
    <w:rsid w:val="00BE114C"/>
    <w:rsid w:val="00BE15DC"/>
    <w:rsid w:val="00BE20A6"/>
    <w:rsid w:val="00BE48B2"/>
    <w:rsid w:val="00BE520E"/>
    <w:rsid w:val="00BE5332"/>
    <w:rsid w:val="00BE78B7"/>
    <w:rsid w:val="00BF03B2"/>
    <w:rsid w:val="00BF1236"/>
    <w:rsid w:val="00BF204A"/>
    <w:rsid w:val="00BF373B"/>
    <w:rsid w:val="00BF3CB9"/>
    <w:rsid w:val="00BF6FB0"/>
    <w:rsid w:val="00BF7015"/>
    <w:rsid w:val="00BF7469"/>
    <w:rsid w:val="00C0073F"/>
    <w:rsid w:val="00C00E2F"/>
    <w:rsid w:val="00C02025"/>
    <w:rsid w:val="00C03B34"/>
    <w:rsid w:val="00C04193"/>
    <w:rsid w:val="00C0452A"/>
    <w:rsid w:val="00C04D46"/>
    <w:rsid w:val="00C06936"/>
    <w:rsid w:val="00C07C9D"/>
    <w:rsid w:val="00C10C28"/>
    <w:rsid w:val="00C129C3"/>
    <w:rsid w:val="00C12ABD"/>
    <w:rsid w:val="00C12ACC"/>
    <w:rsid w:val="00C165E0"/>
    <w:rsid w:val="00C171CD"/>
    <w:rsid w:val="00C173C2"/>
    <w:rsid w:val="00C2016B"/>
    <w:rsid w:val="00C23146"/>
    <w:rsid w:val="00C24C71"/>
    <w:rsid w:val="00C24CC2"/>
    <w:rsid w:val="00C3346B"/>
    <w:rsid w:val="00C342A9"/>
    <w:rsid w:val="00C359FB"/>
    <w:rsid w:val="00C37A56"/>
    <w:rsid w:val="00C43225"/>
    <w:rsid w:val="00C44BC5"/>
    <w:rsid w:val="00C4702E"/>
    <w:rsid w:val="00C51281"/>
    <w:rsid w:val="00C51FA5"/>
    <w:rsid w:val="00C53AA0"/>
    <w:rsid w:val="00C5501F"/>
    <w:rsid w:val="00C55D04"/>
    <w:rsid w:val="00C55E8C"/>
    <w:rsid w:val="00C56B84"/>
    <w:rsid w:val="00C5775F"/>
    <w:rsid w:val="00C57770"/>
    <w:rsid w:val="00C61104"/>
    <w:rsid w:val="00C631D2"/>
    <w:rsid w:val="00C63EDA"/>
    <w:rsid w:val="00C64079"/>
    <w:rsid w:val="00C65528"/>
    <w:rsid w:val="00C66B6E"/>
    <w:rsid w:val="00C66E99"/>
    <w:rsid w:val="00C6731A"/>
    <w:rsid w:val="00C70DA8"/>
    <w:rsid w:val="00C7134D"/>
    <w:rsid w:val="00C74CD9"/>
    <w:rsid w:val="00C74E25"/>
    <w:rsid w:val="00C74E60"/>
    <w:rsid w:val="00C75745"/>
    <w:rsid w:val="00C76488"/>
    <w:rsid w:val="00C77294"/>
    <w:rsid w:val="00C77D8A"/>
    <w:rsid w:val="00C802E7"/>
    <w:rsid w:val="00C807CF"/>
    <w:rsid w:val="00C81535"/>
    <w:rsid w:val="00C843C3"/>
    <w:rsid w:val="00C84629"/>
    <w:rsid w:val="00C86DD1"/>
    <w:rsid w:val="00C86F74"/>
    <w:rsid w:val="00C87951"/>
    <w:rsid w:val="00C87AE1"/>
    <w:rsid w:val="00C87E0C"/>
    <w:rsid w:val="00C9043D"/>
    <w:rsid w:val="00C9140E"/>
    <w:rsid w:val="00C9151C"/>
    <w:rsid w:val="00C91711"/>
    <w:rsid w:val="00C92293"/>
    <w:rsid w:val="00C92AEF"/>
    <w:rsid w:val="00C94827"/>
    <w:rsid w:val="00C95718"/>
    <w:rsid w:val="00C96F13"/>
    <w:rsid w:val="00C978E5"/>
    <w:rsid w:val="00CA0A6A"/>
    <w:rsid w:val="00CA0EB2"/>
    <w:rsid w:val="00CA2050"/>
    <w:rsid w:val="00CA21F8"/>
    <w:rsid w:val="00CA2701"/>
    <w:rsid w:val="00CA28BD"/>
    <w:rsid w:val="00CA3035"/>
    <w:rsid w:val="00CA3F8F"/>
    <w:rsid w:val="00CA466C"/>
    <w:rsid w:val="00CA4A80"/>
    <w:rsid w:val="00CA78C1"/>
    <w:rsid w:val="00CB06C7"/>
    <w:rsid w:val="00CB1EFF"/>
    <w:rsid w:val="00CB577A"/>
    <w:rsid w:val="00CB71E8"/>
    <w:rsid w:val="00CC0A59"/>
    <w:rsid w:val="00CC33F7"/>
    <w:rsid w:val="00CC7CE3"/>
    <w:rsid w:val="00CD0FA4"/>
    <w:rsid w:val="00CD10A0"/>
    <w:rsid w:val="00CD2932"/>
    <w:rsid w:val="00CD2ADB"/>
    <w:rsid w:val="00CD2B21"/>
    <w:rsid w:val="00CD2DA4"/>
    <w:rsid w:val="00CD2E9F"/>
    <w:rsid w:val="00CD40CF"/>
    <w:rsid w:val="00CD4745"/>
    <w:rsid w:val="00CD6091"/>
    <w:rsid w:val="00CD6763"/>
    <w:rsid w:val="00CE41A6"/>
    <w:rsid w:val="00CE4602"/>
    <w:rsid w:val="00CE54D3"/>
    <w:rsid w:val="00CE650A"/>
    <w:rsid w:val="00CE6835"/>
    <w:rsid w:val="00CE7CFB"/>
    <w:rsid w:val="00CF14AD"/>
    <w:rsid w:val="00CF2C28"/>
    <w:rsid w:val="00CF4ADF"/>
    <w:rsid w:val="00CF4E2F"/>
    <w:rsid w:val="00CF7065"/>
    <w:rsid w:val="00D0041E"/>
    <w:rsid w:val="00D02273"/>
    <w:rsid w:val="00D026B9"/>
    <w:rsid w:val="00D04C8E"/>
    <w:rsid w:val="00D05B85"/>
    <w:rsid w:val="00D0776A"/>
    <w:rsid w:val="00D0794F"/>
    <w:rsid w:val="00D10083"/>
    <w:rsid w:val="00D10399"/>
    <w:rsid w:val="00D11796"/>
    <w:rsid w:val="00D11E35"/>
    <w:rsid w:val="00D11EF9"/>
    <w:rsid w:val="00D13EC3"/>
    <w:rsid w:val="00D1512D"/>
    <w:rsid w:val="00D20013"/>
    <w:rsid w:val="00D201B0"/>
    <w:rsid w:val="00D21436"/>
    <w:rsid w:val="00D2357F"/>
    <w:rsid w:val="00D23BF2"/>
    <w:rsid w:val="00D2533C"/>
    <w:rsid w:val="00D27170"/>
    <w:rsid w:val="00D27C3D"/>
    <w:rsid w:val="00D27F6C"/>
    <w:rsid w:val="00D30484"/>
    <w:rsid w:val="00D31A3C"/>
    <w:rsid w:val="00D339D4"/>
    <w:rsid w:val="00D3671C"/>
    <w:rsid w:val="00D36867"/>
    <w:rsid w:val="00D3720A"/>
    <w:rsid w:val="00D408A7"/>
    <w:rsid w:val="00D40B03"/>
    <w:rsid w:val="00D41F0F"/>
    <w:rsid w:val="00D42D94"/>
    <w:rsid w:val="00D43544"/>
    <w:rsid w:val="00D43CD0"/>
    <w:rsid w:val="00D44606"/>
    <w:rsid w:val="00D45698"/>
    <w:rsid w:val="00D465AF"/>
    <w:rsid w:val="00D466DE"/>
    <w:rsid w:val="00D46D03"/>
    <w:rsid w:val="00D51EF8"/>
    <w:rsid w:val="00D5246C"/>
    <w:rsid w:val="00D53427"/>
    <w:rsid w:val="00D53CB0"/>
    <w:rsid w:val="00D5452E"/>
    <w:rsid w:val="00D55A34"/>
    <w:rsid w:val="00D55CE6"/>
    <w:rsid w:val="00D566E3"/>
    <w:rsid w:val="00D65AD2"/>
    <w:rsid w:val="00D703E8"/>
    <w:rsid w:val="00D73854"/>
    <w:rsid w:val="00D7535F"/>
    <w:rsid w:val="00D762DF"/>
    <w:rsid w:val="00D76A34"/>
    <w:rsid w:val="00D76F4B"/>
    <w:rsid w:val="00D775EB"/>
    <w:rsid w:val="00D77A23"/>
    <w:rsid w:val="00D837E7"/>
    <w:rsid w:val="00D85593"/>
    <w:rsid w:val="00D86277"/>
    <w:rsid w:val="00D9007A"/>
    <w:rsid w:val="00D90131"/>
    <w:rsid w:val="00D901BC"/>
    <w:rsid w:val="00D9125E"/>
    <w:rsid w:val="00D913F6"/>
    <w:rsid w:val="00D923B2"/>
    <w:rsid w:val="00D92C8D"/>
    <w:rsid w:val="00D9370E"/>
    <w:rsid w:val="00D93FFF"/>
    <w:rsid w:val="00D9670C"/>
    <w:rsid w:val="00D96AEB"/>
    <w:rsid w:val="00DA139D"/>
    <w:rsid w:val="00DA1C9C"/>
    <w:rsid w:val="00DA5A06"/>
    <w:rsid w:val="00DA61C9"/>
    <w:rsid w:val="00DB023F"/>
    <w:rsid w:val="00DB1F03"/>
    <w:rsid w:val="00DB42F7"/>
    <w:rsid w:val="00DC1548"/>
    <w:rsid w:val="00DC17CC"/>
    <w:rsid w:val="00DC2789"/>
    <w:rsid w:val="00DC32B4"/>
    <w:rsid w:val="00DC441B"/>
    <w:rsid w:val="00DC640B"/>
    <w:rsid w:val="00DC7ED2"/>
    <w:rsid w:val="00DD0053"/>
    <w:rsid w:val="00DD075B"/>
    <w:rsid w:val="00DD3D62"/>
    <w:rsid w:val="00DD3F78"/>
    <w:rsid w:val="00DD48EB"/>
    <w:rsid w:val="00DD498F"/>
    <w:rsid w:val="00DD79FA"/>
    <w:rsid w:val="00DE053C"/>
    <w:rsid w:val="00DE08A1"/>
    <w:rsid w:val="00DE1171"/>
    <w:rsid w:val="00DE11AC"/>
    <w:rsid w:val="00DE252B"/>
    <w:rsid w:val="00DE2CD6"/>
    <w:rsid w:val="00DE4AC7"/>
    <w:rsid w:val="00DE5365"/>
    <w:rsid w:val="00DE5A81"/>
    <w:rsid w:val="00DE7B3E"/>
    <w:rsid w:val="00DF0BB6"/>
    <w:rsid w:val="00DF1205"/>
    <w:rsid w:val="00DF144B"/>
    <w:rsid w:val="00DF1543"/>
    <w:rsid w:val="00DF25BE"/>
    <w:rsid w:val="00DF30CB"/>
    <w:rsid w:val="00DF391A"/>
    <w:rsid w:val="00DF3B80"/>
    <w:rsid w:val="00DF60C5"/>
    <w:rsid w:val="00DF7688"/>
    <w:rsid w:val="00E0094C"/>
    <w:rsid w:val="00E00E54"/>
    <w:rsid w:val="00E01BE1"/>
    <w:rsid w:val="00E04D3A"/>
    <w:rsid w:val="00E05299"/>
    <w:rsid w:val="00E1044C"/>
    <w:rsid w:val="00E1214B"/>
    <w:rsid w:val="00E15FC5"/>
    <w:rsid w:val="00E16086"/>
    <w:rsid w:val="00E1662B"/>
    <w:rsid w:val="00E17B8A"/>
    <w:rsid w:val="00E20111"/>
    <w:rsid w:val="00E2114C"/>
    <w:rsid w:val="00E21C25"/>
    <w:rsid w:val="00E227E6"/>
    <w:rsid w:val="00E23C30"/>
    <w:rsid w:val="00E24ECA"/>
    <w:rsid w:val="00E25106"/>
    <w:rsid w:val="00E2696D"/>
    <w:rsid w:val="00E27E29"/>
    <w:rsid w:val="00E32641"/>
    <w:rsid w:val="00E32DF1"/>
    <w:rsid w:val="00E3418C"/>
    <w:rsid w:val="00E34D08"/>
    <w:rsid w:val="00E355F4"/>
    <w:rsid w:val="00E35C7F"/>
    <w:rsid w:val="00E36142"/>
    <w:rsid w:val="00E36E63"/>
    <w:rsid w:val="00E41F09"/>
    <w:rsid w:val="00E42990"/>
    <w:rsid w:val="00E4324F"/>
    <w:rsid w:val="00E4668D"/>
    <w:rsid w:val="00E46BE5"/>
    <w:rsid w:val="00E47533"/>
    <w:rsid w:val="00E5426F"/>
    <w:rsid w:val="00E54EE2"/>
    <w:rsid w:val="00E55C53"/>
    <w:rsid w:val="00E576C9"/>
    <w:rsid w:val="00E6370E"/>
    <w:rsid w:val="00E66527"/>
    <w:rsid w:val="00E66B6D"/>
    <w:rsid w:val="00E7128C"/>
    <w:rsid w:val="00E72081"/>
    <w:rsid w:val="00E726DD"/>
    <w:rsid w:val="00E72883"/>
    <w:rsid w:val="00E73335"/>
    <w:rsid w:val="00E73638"/>
    <w:rsid w:val="00E73B98"/>
    <w:rsid w:val="00E753DD"/>
    <w:rsid w:val="00E7665C"/>
    <w:rsid w:val="00E769AC"/>
    <w:rsid w:val="00E77DEB"/>
    <w:rsid w:val="00E80722"/>
    <w:rsid w:val="00E82A90"/>
    <w:rsid w:val="00E8614B"/>
    <w:rsid w:val="00E87367"/>
    <w:rsid w:val="00E91BB3"/>
    <w:rsid w:val="00E925F4"/>
    <w:rsid w:val="00E92741"/>
    <w:rsid w:val="00E95D57"/>
    <w:rsid w:val="00E95F2F"/>
    <w:rsid w:val="00E97852"/>
    <w:rsid w:val="00E97BC0"/>
    <w:rsid w:val="00EA0CA1"/>
    <w:rsid w:val="00EA12D1"/>
    <w:rsid w:val="00EA1A6E"/>
    <w:rsid w:val="00EA1C67"/>
    <w:rsid w:val="00EA1E18"/>
    <w:rsid w:val="00EA20AE"/>
    <w:rsid w:val="00EA2633"/>
    <w:rsid w:val="00EA3B8C"/>
    <w:rsid w:val="00EA6A8C"/>
    <w:rsid w:val="00EA6EA9"/>
    <w:rsid w:val="00EA7175"/>
    <w:rsid w:val="00EA74A6"/>
    <w:rsid w:val="00EB0D0A"/>
    <w:rsid w:val="00EB1DAB"/>
    <w:rsid w:val="00EB75A2"/>
    <w:rsid w:val="00EC0E0A"/>
    <w:rsid w:val="00EC0FC1"/>
    <w:rsid w:val="00EC129A"/>
    <w:rsid w:val="00EC2031"/>
    <w:rsid w:val="00EC4BD4"/>
    <w:rsid w:val="00EC5502"/>
    <w:rsid w:val="00EC5D64"/>
    <w:rsid w:val="00EC5DE8"/>
    <w:rsid w:val="00ED3840"/>
    <w:rsid w:val="00ED4AFB"/>
    <w:rsid w:val="00ED52C9"/>
    <w:rsid w:val="00ED6926"/>
    <w:rsid w:val="00ED7A50"/>
    <w:rsid w:val="00EE4379"/>
    <w:rsid w:val="00EE43B5"/>
    <w:rsid w:val="00EE5C44"/>
    <w:rsid w:val="00EE70DC"/>
    <w:rsid w:val="00EF1983"/>
    <w:rsid w:val="00EF21F6"/>
    <w:rsid w:val="00EF6844"/>
    <w:rsid w:val="00F00CEF"/>
    <w:rsid w:val="00F00F81"/>
    <w:rsid w:val="00F01222"/>
    <w:rsid w:val="00F026A4"/>
    <w:rsid w:val="00F038B4"/>
    <w:rsid w:val="00F04930"/>
    <w:rsid w:val="00F06C50"/>
    <w:rsid w:val="00F0701C"/>
    <w:rsid w:val="00F0754A"/>
    <w:rsid w:val="00F07ECF"/>
    <w:rsid w:val="00F136CC"/>
    <w:rsid w:val="00F14FC1"/>
    <w:rsid w:val="00F20F49"/>
    <w:rsid w:val="00F22BA0"/>
    <w:rsid w:val="00F26BD5"/>
    <w:rsid w:val="00F3260F"/>
    <w:rsid w:val="00F33786"/>
    <w:rsid w:val="00F33A53"/>
    <w:rsid w:val="00F3683A"/>
    <w:rsid w:val="00F36A06"/>
    <w:rsid w:val="00F3B672"/>
    <w:rsid w:val="00F40240"/>
    <w:rsid w:val="00F407EB"/>
    <w:rsid w:val="00F41405"/>
    <w:rsid w:val="00F41EFD"/>
    <w:rsid w:val="00F447C8"/>
    <w:rsid w:val="00F45647"/>
    <w:rsid w:val="00F471B9"/>
    <w:rsid w:val="00F47313"/>
    <w:rsid w:val="00F4782D"/>
    <w:rsid w:val="00F50FF1"/>
    <w:rsid w:val="00F52DC2"/>
    <w:rsid w:val="00F52E9C"/>
    <w:rsid w:val="00F52F98"/>
    <w:rsid w:val="00F53FA8"/>
    <w:rsid w:val="00F54228"/>
    <w:rsid w:val="00F546B1"/>
    <w:rsid w:val="00F548E3"/>
    <w:rsid w:val="00F5701F"/>
    <w:rsid w:val="00F57D97"/>
    <w:rsid w:val="00F60B8C"/>
    <w:rsid w:val="00F61300"/>
    <w:rsid w:val="00F62924"/>
    <w:rsid w:val="00F62EF5"/>
    <w:rsid w:val="00F66B11"/>
    <w:rsid w:val="00F66BCB"/>
    <w:rsid w:val="00F67C61"/>
    <w:rsid w:val="00F71220"/>
    <w:rsid w:val="00F769B2"/>
    <w:rsid w:val="00F769B3"/>
    <w:rsid w:val="00F776D9"/>
    <w:rsid w:val="00F77D02"/>
    <w:rsid w:val="00F77D10"/>
    <w:rsid w:val="00F81F8F"/>
    <w:rsid w:val="00F8250D"/>
    <w:rsid w:val="00F846D2"/>
    <w:rsid w:val="00F85D55"/>
    <w:rsid w:val="00F863D8"/>
    <w:rsid w:val="00F87DBD"/>
    <w:rsid w:val="00F9103D"/>
    <w:rsid w:val="00F917B9"/>
    <w:rsid w:val="00F922E9"/>
    <w:rsid w:val="00F94FD3"/>
    <w:rsid w:val="00F9649E"/>
    <w:rsid w:val="00F96D83"/>
    <w:rsid w:val="00F971AD"/>
    <w:rsid w:val="00FA0EC4"/>
    <w:rsid w:val="00FA3AD0"/>
    <w:rsid w:val="00FA3BA5"/>
    <w:rsid w:val="00FA6B46"/>
    <w:rsid w:val="00FA736B"/>
    <w:rsid w:val="00FB034B"/>
    <w:rsid w:val="00FB2FA0"/>
    <w:rsid w:val="00FB5922"/>
    <w:rsid w:val="00FB5B8B"/>
    <w:rsid w:val="00FB6448"/>
    <w:rsid w:val="00FB67B6"/>
    <w:rsid w:val="00FB6B52"/>
    <w:rsid w:val="00FB6B6A"/>
    <w:rsid w:val="00FC1786"/>
    <w:rsid w:val="00FC1ECB"/>
    <w:rsid w:val="00FC2CD8"/>
    <w:rsid w:val="00FC3278"/>
    <w:rsid w:val="00FC5341"/>
    <w:rsid w:val="00FC5696"/>
    <w:rsid w:val="00FC6550"/>
    <w:rsid w:val="00FC6DC6"/>
    <w:rsid w:val="00FC78E1"/>
    <w:rsid w:val="00FD1D8C"/>
    <w:rsid w:val="00FD236A"/>
    <w:rsid w:val="00FD473A"/>
    <w:rsid w:val="00FD53CE"/>
    <w:rsid w:val="00FD74C1"/>
    <w:rsid w:val="00FE21F2"/>
    <w:rsid w:val="00FE30B7"/>
    <w:rsid w:val="00FE3338"/>
    <w:rsid w:val="00FE34A8"/>
    <w:rsid w:val="00FE4BF2"/>
    <w:rsid w:val="00FE5128"/>
    <w:rsid w:val="00FE5E8C"/>
    <w:rsid w:val="00FE67F8"/>
    <w:rsid w:val="00FF1CD1"/>
    <w:rsid w:val="00FF1F28"/>
    <w:rsid w:val="00FF2D1B"/>
    <w:rsid w:val="00FF3D15"/>
    <w:rsid w:val="00FF4183"/>
    <w:rsid w:val="00FF5837"/>
    <w:rsid w:val="00FF68FF"/>
    <w:rsid w:val="014C7666"/>
    <w:rsid w:val="026B67D9"/>
    <w:rsid w:val="06157A96"/>
    <w:rsid w:val="068E65DD"/>
    <w:rsid w:val="07A60310"/>
    <w:rsid w:val="07CCE13B"/>
    <w:rsid w:val="0990338B"/>
    <w:rsid w:val="0C1D6CE1"/>
    <w:rsid w:val="0C7C844D"/>
    <w:rsid w:val="0CBB2930"/>
    <w:rsid w:val="0D456914"/>
    <w:rsid w:val="0D75BF7B"/>
    <w:rsid w:val="0E0DFDAD"/>
    <w:rsid w:val="0E1D0D75"/>
    <w:rsid w:val="194BF7F2"/>
    <w:rsid w:val="1AA252D6"/>
    <w:rsid w:val="1F26F432"/>
    <w:rsid w:val="2203AD1A"/>
    <w:rsid w:val="220E4F71"/>
    <w:rsid w:val="22CC487B"/>
    <w:rsid w:val="23B78878"/>
    <w:rsid w:val="25717266"/>
    <w:rsid w:val="25B1B0B9"/>
    <w:rsid w:val="28FDED4D"/>
    <w:rsid w:val="29B0776B"/>
    <w:rsid w:val="2ADB9B4A"/>
    <w:rsid w:val="2C5D415E"/>
    <w:rsid w:val="2D8B655C"/>
    <w:rsid w:val="2DBC278A"/>
    <w:rsid w:val="2F26BED7"/>
    <w:rsid w:val="3101EBA8"/>
    <w:rsid w:val="3365A0B7"/>
    <w:rsid w:val="347865D8"/>
    <w:rsid w:val="34C5256A"/>
    <w:rsid w:val="3566B02F"/>
    <w:rsid w:val="367445E2"/>
    <w:rsid w:val="37D32DF4"/>
    <w:rsid w:val="3864F982"/>
    <w:rsid w:val="386C03A9"/>
    <w:rsid w:val="38A728E5"/>
    <w:rsid w:val="3ADB2DB2"/>
    <w:rsid w:val="3B9E570F"/>
    <w:rsid w:val="3BFE6C85"/>
    <w:rsid w:val="3E0BB6D6"/>
    <w:rsid w:val="3E4D5AE3"/>
    <w:rsid w:val="3EA606B7"/>
    <w:rsid w:val="3EEBB122"/>
    <w:rsid w:val="3F396B29"/>
    <w:rsid w:val="41B07E60"/>
    <w:rsid w:val="41F70A02"/>
    <w:rsid w:val="4298B6FB"/>
    <w:rsid w:val="44F1A509"/>
    <w:rsid w:val="46A59BDA"/>
    <w:rsid w:val="487BE4AD"/>
    <w:rsid w:val="49F67640"/>
    <w:rsid w:val="4A34C935"/>
    <w:rsid w:val="515935A6"/>
    <w:rsid w:val="54421CA7"/>
    <w:rsid w:val="547DC505"/>
    <w:rsid w:val="56697DFE"/>
    <w:rsid w:val="571FF83C"/>
    <w:rsid w:val="5877B688"/>
    <w:rsid w:val="59FAA8A2"/>
    <w:rsid w:val="5A22E0C7"/>
    <w:rsid w:val="5A2A1691"/>
    <w:rsid w:val="5A8D8BD2"/>
    <w:rsid w:val="5B376B73"/>
    <w:rsid w:val="5D1FFC43"/>
    <w:rsid w:val="5EE73ED5"/>
    <w:rsid w:val="5F5B776B"/>
    <w:rsid w:val="6250B47B"/>
    <w:rsid w:val="67A37A79"/>
    <w:rsid w:val="69A2FE2E"/>
    <w:rsid w:val="6AED3ED5"/>
    <w:rsid w:val="6C40320B"/>
    <w:rsid w:val="6CC67FCF"/>
    <w:rsid w:val="6D6000F9"/>
    <w:rsid w:val="6E725706"/>
    <w:rsid w:val="6EBE232B"/>
    <w:rsid w:val="6FA2961F"/>
    <w:rsid w:val="719A5F72"/>
    <w:rsid w:val="7510CC75"/>
    <w:rsid w:val="760D2320"/>
    <w:rsid w:val="77ED5CD2"/>
    <w:rsid w:val="7974CA33"/>
    <w:rsid w:val="7CA8B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62F8"/>
  <w15:chartTrackingRefBased/>
  <w15:docId w15:val="{568972BC-EE9B-45F5-B5F2-FD891237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sto"/>
    <w:qFormat/>
    <w:rsid w:val="00786171"/>
    <w:pPr>
      <w:jc w:val="both"/>
    </w:pPr>
    <w:rPr>
      <w:rFonts w:ascii="Arial" w:hAnsi="Arial"/>
      <w:kern w:val="0"/>
      <w:sz w:val="20"/>
      <w:lang w:val="en-US"/>
      <w14:ligatures w14:val="none"/>
    </w:rPr>
  </w:style>
  <w:style w:type="paragraph" w:styleId="Heading1">
    <w:name w:val="heading 1"/>
    <w:aliases w:val="Titolo capitolo"/>
    <w:basedOn w:val="Normal"/>
    <w:next w:val="Normal"/>
    <w:link w:val="Heading1Char"/>
    <w:uiPriority w:val="9"/>
    <w:qFormat/>
    <w:rsid w:val="00DC640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itolo paragrafo"/>
    <w:basedOn w:val="Normal"/>
    <w:next w:val="Normal"/>
    <w:link w:val="Heading2Char"/>
    <w:uiPriority w:val="9"/>
    <w:unhideWhenUsed/>
    <w:qFormat/>
    <w:rsid w:val="00EC5DE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6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5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6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6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6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6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0B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0B"/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aliases w:val="Titolo capitolo Char"/>
    <w:basedOn w:val="DefaultParagraphFont"/>
    <w:link w:val="Heading1"/>
    <w:uiPriority w:val="9"/>
    <w:rsid w:val="00DC640B"/>
    <w:rPr>
      <w:rFonts w:ascii="Arial" w:eastAsiaTheme="majorEastAsia" w:hAnsi="Arial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C640B"/>
    <w:pPr>
      <w:jc w:val="left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C640B"/>
    <w:pPr>
      <w:spacing w:after="100"/>
      <w:ind w:left="220"/>
      <w:jc w:val="left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C640B"/>
    <w:pPr>
      <w:spacing w:after="100"/>
      <w:jc w:val="left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C640B"/>
    <w:pPr>
      <w:spacing w:after="100"/>
      <w:ind w:left="440"/>
      <w:jc w:val="left"/>
    </w:pPr>
    <w:rPr>
      <w:rFonts w:asciiTheme="minorHAnsi" w:eastAsiaTheme="minorEastAsia" w:hAnsiTheme="minorHAnsi" w:cs="Times New Roman"/>
    </w:rPr>
  </w:style>
  <w:style w:type="character" w:customStyle="1" w:styleId="Heading2Char">
    <w:name w:val="Heading 2 Char"/>
    <w:aliases w:val="Titolo paragrafo Char"/>
    <w:basedOn w:val="DefaultParagraphFont"/>
    <w:link w:val="Heading2"/>
    <w:uiPriority w:val="9"/>
    <w:rsid w:val="00EC5DE8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774FB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rsid w:val="00774FB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4FBE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2825"/>
    <w:rPr>
      <w:color w:val="605E5C"/>
      <w:shd w:val="clear" w:color="auto" w:fill="E1DFDD"/>
    </w:rPr>
  </w:style>
  <w:style w:type="character" w:styleId="HTMLSample">
    <w:name w:val="HTML Sample"/>
    <w:basedOn w:val="DefaultParagraphFont"/>
    <w:uiPriority w:val="99"/>
    <w:semiHidden/>
    <w:unhideWhenUsed/>
    <w:rsid w:val="00887DCB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6D4B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13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5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56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565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2F700A"/>
    <w:rPr>
      <w:rFonts w:ascii="Segoe UI" w:hAnsi="Segoe UI" w:cs="Segoe UI" w:hint="default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475A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cf11">
    <w:name w:val="cf11"/>
    <w:basedOn w:val="DefaultParagraphFont"/>
    <w:rsid w:val="000C7B02"/>
    <w:rPr>
      <w:rFonts w:ascii="Segoe UI" w:hAnsi="Segoe UI" w:cs="Segoe UI" w:hint="default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4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A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leGrid">
    <w:name w:val="Table Grid"/>
    <w:basedOn w:val="TableNormal"/>
    <w:uiPriority w:val="39"/>
    <w:rsid w:val="007C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7C4D7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7C4D7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customStyle="1" w:styleId="gnvwddmdl3b">
    <w:name w:val="gnvwddmdl3b"/>
    <w:basedOn w:val="DefaultParagraphFont"/>
    <w:rsid w:val="007C4D7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4D79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  <w:style w:type="table" w:styleId="GridTable1Light-Accent1">
    <w:name w:val="Grid Table 1 Light Accent 1"/>
    <w:basedOn w:val="TableNormal"/>
    <w:uiPriority w:val="46"/>
    <w:rsid w:val="007C4D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4D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29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Table1Light-Accent2">
    <w:name w:val="List Table 1 Light Accent 2"/>
    <w:basedOn w:val="TableNormal"/>
    <w:uiPriority w:val="46"/>
    <w:rsid w:val="00CD29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CD29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A268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8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68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68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68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68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6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A2680"/>
    <w:pPr>
      <w:spacing w:before="160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A2680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A26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680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A2680"/>
    <w:rPr>
      <w:b/>
      <w:bCs/>
      <w:smallCaps/>
      <w:color w:val="2F5496" w:themeColor="accent1" w:themeShade="BF"/>
      <w:spacing w:val="5"/>
    </w:rPr>
  </w:style>
  <w:style w:type="table" w:styleId="GridTable3-Accent6">
    <w:name w:val="Grid Table 3 Accent 6"/>
    <w:basedOn w:val="TableNormal"/>
    <w:uiPriority w:val="48"/>
    <w:rsid w:val="000A26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MDPI16affiliation">
    <w:name w:val="MDPI_1.6_affiliation"/>
    <w:qFormat/>
    <w:rsid w:val="00D9125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styleId="Revision">
    <w:name w:val="Revision"/>
    <w:hidden/>
    <w:uiPriority w:val="99"/>
    <w:semiHidden/>
    <w:rsid w:val="00CE6835"/>
    <w:pPr>
      <w:spacing w:after="0" w:line="240" w:lineRule="auto"/>
    </w:pPr>
    <w:rPr>
      <w:rFonts w:ascii="Arial" w:hAnsi="Arial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E78258C018346B07A65F2205AAA91" ma:contentTypeVersion="5" ma:contentTypeDescription="Een nieuw document maken." ma:contentTypeScope="" ma:versionID="5a697cf0ffc373bb54bcfb11d4797232">
  <xsd:schema xmlns:xsd="http://www.w3.org/2001/XMLSchema" xmlns:xs="http://www.w3.org/2001/XMLSchema" xmlns:p="http://schemas.microsoft.com/office/2006/metadata/properties" xmlns:ns2="41f237a3-27b6-400b-9d4e-88a9490804ec" targetNamespace="http://schemas.microsoft.com/office/2006/metadata/properties" ma:root="true" ma:fieldsID="508fef8fcaa8f1b9ba8106b86baacf91" ns2:_="">
    <xsd:import namespace="41f237a3-27b6-400b-9d4e-88a949080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237a3-27b6-400b-9d4e-88a949080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A89C37-AC89-4311-B907-4B53C7C9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237a3-27b6-400b-9d4e-88a949080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0387C-0763-4AB4-9BAA-F47489461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30BF6-BC77-412B-B0DA-5869987604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F1705C-D61A-4536-BF4D-5C9E6C978D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Diet, lifestyle and telomere length: using copula graphical models on NHANES data</dc:title>
  <dc:subject>Analysis via Copula Graphical Modelling of human telomere length and nutrition on NHANES dataset</dc:subject>
  <dc:creator>Tedaldi, Angelo</dc:creator>
  <cp:keywords/>
  <dc:description/>
  <cp:lastModifiedBy>QC</cp:lastModifiedBy>
  <cp:revision>18</cp:revision>
  <dcterms:created xsi:type="dcterms:W3CDTF">2024-04-25T12:18:00Z</dcterms:created>
  <dcterms:modified xsi:type="dcterms:W3CDTF">2025-01-22T13:06:00Z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f919110a-1a58-399c-b170-97bfd8e4e127</vt:lpwstr>
  </property>
  <property fmtid="{D5CDD505-2E9C-101B-9397-08002B2CF9AE}" pid="4" name="Mendeley Citation Style_1">
    <vt:lpwstr>http://www.zotero.org/styles/aging</vt:lpwstr>
  </property>
  <property fmtid="{D5CDD505-2E9C-101B-9397-08002B2CF9AE}" pid="5" name="Mendeley Recent Style Id 0_1">
    <vt:lpwstr>http://www.zotero.org/styles/aging</vt:lpwstr>
  </property>
  <property fmtid="{D5CDD505-2E9C-101B-9397-08002B2CF9AE}" pid="6" name="Mendeley Recent Style Name 0_1">
    <vt:lpwstr>Aging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11th edition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http://www.zotero.org/styles/the-american-journal-of-clinical-nutrition</vt:lpwstr>
  </property>
  <property fmtid="{D5CDD505-2E9C-101B-9397-08002B2CF9AE}" pid="24" name="Mendeley Recent Style Name 9_1">
    <vt:lpwstr>The American Journal of Clinical Nutrition</vt:lpwstr>
  </property>
  <property fmtid="{D5CDD505-2E9C-101B-9397-08002B2CF9AE}" pid="25" name="ContentTypeId">
    <vt:lpwstr>0x010100E55E78258C018346B07A65F2205AAA91</vt:lpwstr>
  </property>
</Properties>
</file>